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C97381">
        <w:rPr>
          <w:sz w:val="28"/>
          <w:szCs w:val="28"/>
          <w:lang w:val="uk-UA"/>
        </w:rPr>
        <w:t>Терещенка Євгенія Олександровича</w:t>
      </w:r>
      <w:r w:rsidRPr="0084330F">
        <w:rPr>
          <w:sz w:val="28"/>
          <w:szCs w:val="28"/>
          <w:lang w:val="uk-UA"/>
        </w:rPr>
        <w:t xml:space="preserve">, </w:t>
      </w:r>
      <w:r w:rsidR="006C202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6C202F">
        <w:rPr>
          <w:sz w:val="28"/>
          <w:szCs w:val="28"/>
          <w:lang w:val="uk-UA"/>
        </w:rPr>
        <w:t xml:space="preserve"> </w:t>
      </w:r>
      <w:r w:rsidR="00C97381">
        <w:rPr>
          <w:sz w:val="28"/>
          <w:szCs w:val="28"/>
          <w:lang w:val="uk-UA"/>
        </w:rPr>
        <w:t>провідного фахівця відділу координації та протоколу Департаменту міжнародного співробітництва та європейської інтеграції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C97381">
        <w:rPr>
          <w:sz w:val="28"/>
          <w:szCs w:val="28"/>
          <w:lang w:val="uk-UA"/>
        </w:rPr>
        <w:t xml:space="preserve"> Терещенка Євгенія Олександровича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5143C"/>
    <w:rsid w:val="002618AA"/>
    <w:rsid w:val="002743C3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515D1D"/>
    <w:rsid w:val="005577BF"/>
    <w:rsid w:val="005C1E0C"/>
    <w:rsid w:val="005C391B"/>
    <w:rsid w:val="006468B1"/>
    <w:rsid w:val="006635FB"/>
    <w:rsid w:val="006C202F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B42D1"/>
    <w:rsid w:val="00B6276F"/>
    <w:rsid w:val="00B82E7D"/>
    <w:rsid w:val="00BF2316"/>
    <w:rsid w:val="00C737CF"/>
    <w:rsid w:val="00C97381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2016-05-04T11:58:00Z</dcterms:created>
  <dcterms:modified xsi:type="dcterms:W3CDTF">2016-05-04T11:58:00Z</dcterms:modified>
</cp:coreProperties>
</file>