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730D4">
        <w:rPr>
          <w:sz w:val="28"/>
          <w:szCs w:val="28"/>
          <w:lang w:val="uk-UA"/>
        </w:rPr>
        <w:t>Руснак Тетяни Миколаївни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0F12E1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64A2B">
        <w:rPr>
          <w:sz w:val="28"/>
          <w:szCs w:val="28"/>
          <w:lang w:val="uk-UA"/>
        </w:rPr>
        <w:t>головного спеціаліста</w:t>
      </w:r>
      <w:r w:rsidR="001A0E8C">
        <w:rPr>
          <w:sz w:val="28"/>
          <w:szCs w:val="28"/>
          <w:lang w:val="uk-UA"/>
        </w:rPr>
        <w:t xml:space="preserve">  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2730D4">
        <w:rPr>
          <w:sz w:val="28"/>
          <w:szCs w:val="28"/>
          <w:lang w:val="uk-UA"/>
        </w:rPr>
        <w:t>Чернівецькій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2730D4">
        <w:rPr>
          <w:sz w:val="28"/>
          <w:szCs w:val="28"/>
          <w:lang w:val="uk-UA"/>
        </w:rPr>
        <w:t>Руснак Тетяни Миколаївни</w:t>
      </w:r>
      <w:bookmarkStart w:id="0" w:name="_GoBack"/>
      <w:bookmarkEnd w:id="0"/>
      <w:r w:rsidR="00664A2B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730D4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66D34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2016-09-30T07:52:00Z</dcterms:created>
  <dcterms:modified xsi:type="dcterms:W3CDTF">2016-09-30T07:52:00Z</dcterms:modified>
</cp:coreProperties>
</file>