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121E1" w:rsidRPr="008121E1">
        <w:rPr>
          <w:sz w:val="28"/>
          <w:szCs w:val="28"/>
          <w:lang w:val="uk-UA"/>
        </w:rPr>
        <w:t>Мітіна</w:t>
      </w:r>
      <w:proofErr w:type="spellEnd"/>
      <w:r w:rsidR="008121E1" w:rsidRPr="008121E1">
        <w:rPr>
          <w:sz w:val="28"/>
          <w:szCs w:val="28"/>
          <w:lang w:val="uk-UA"/>
        </w:rPr>
        <w:t xml:space="preserve"> Михайла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8121E1" w:rsidRPr="008121E1">
        <w:rPr>
          <w:sz w:val="28"/>
          <w:szCs w:val="28"/>
          <w:lang w:val="uk-UA"/>
        </w:rPr>
        <w:t>заступник</w:t>
      </w:r>
      <w:r w:rsidR="008121E1">
        <w:rPr>
          <w:sz w:val="28"/>
          <w:szCs w:val="28"/>
          <w:lang w:val="uk-UA"/>
        </w:rPr>
        <w:t>а</w:t>
      </w:r>
      <w:bookmarkStart w:id="0" w:name="_GoBack"/>
      <w:bookmarkEnd w:id="0"/>
      <w:r w:rsidR="008121E1" w:rsidRPr="008121E1">
        <w:rPr>
          <w:sz w:val="28"/>
          <w:szCs w:val="28"/>
          <w:lang w:val="uk-UA"/>
        </w:rPr>
        <w:t xml:space="preserve"> начальника управління організації державного нагляду за безпекою на залізничному транспорті-начальник відділу державного нагляду та контролю за безпекою на залізничному транспорті Департаменту державного нагляду та контролю за безпекою на транспорті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8121E1" w:rsidRPr="008121E1">
        <w:rPr>
          <w:sz w:val="28"/>
          <w:szCs w:val="28"/>
          <w:lang w:val="uk-UA"/>
        </w:rPr>
        <w:t>Мітіна</w:t>
      </w:r>
      <w:proofErr w:type="spellEnd"/>
      <w:r w:rsidR="008121E1" w:rsidRPr="008121E1">
        <w:rPr>
          <w:sz w:val="28"/>
          <w:szCs w:val="28"/>
          <w:lang w:val="uk-UA"/>
        </w:rPr>
        <w:t xml:space="preserve"> Михайла Михайловича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04925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121E1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2016-07-02T07:21:00Z</dcterms:created>
  <dcterms:modified xsi:type="dcterms:W3CDTF">2016-07-02T07:21:00Z</dcterms:modified>
</cp:coreProperties>
</file>