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A2789E">
        <w:rPr>
          <w:sz w:val="28"/>
          <w:szCs w:val="28"/>
          <w:lang w:val="uk-UA"/>
        </w:rPr>
        <w:t>Куценко Наталії Олександрівни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A2789E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664A2B">
        <w:rPr>
          <w:sz w:val="28"/>
          <w:szCs w:val="28"/>
          <w:lang w:val="uk-UA"/>
        </w:rPr>
        <w:t>головного спеціаліста</w:t>
      </w:r>
      <w:r w:rsidR="001A0E8C">
        <w:rPr>
          <w:sz w:val="28"/>
          <w:szCs w:val="28"/>
          <w:lang w:val="uk-UA"/>
        </w:rPr>
        <w:t xml:space="preserve">  відділу </w:t>
      </w:r>
      <w:r w:rsidR="00664A2B">
        <w:rPr>
          <w:sz w:val="28"/>
          <w:szCs w:val="28"/>
          <w:lang w:val="uk-UA"/>
        </w:rPr>
        <w:t>надання адміністративних послуг</w:t>
      </w:r>
      <w:r w:rsidR="00A221D1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A2789E">
        <w:rPr>
          <w:sz w:val="28"/>
          <w:szCs w:val="28"/>
          <w:lang w:val="uk-UA"/>
        </w:rPr>
        <w:t>в Івано-Франківській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A2789E">
        <w:rPr>
          <w:sz w:val="28"/>
          <w:szCs w:val="28"/>
          <w:lang w:val="uk-UA"/>
        </w:rPr>
        <w:t xml:space="preserve">Куценко Наталії Олександрівни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0F12E1"/>
    <w:rsid w:val="001A0E8C"/>
    <w:rsid w:val="001D1F4C"/>
    <w:rsid w:val="001F471F"/>
    <w:rsid w:val="002105FB"/>
    <w:rsid w:val="00227265"/>
    <w:rsid w:val="0025143C"/>
    <w:rsid w:val="002618AA"/>
    <w:rsid w:val="002A084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35FB"/>
    <w:rsid w:val="00664A2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2789E"/>
    <w:rsid w:val="00A8657F"/>
    <w:rsid w:val="00A952C6"/>
    <w:rsid w:val="00AB42D1"/>
    <w:rsid w:val="00B6276F"/>
    <w:rsid w:val="00B82E7D"/>
    <w:rsid w:val="00BA408B"/>
    <w:rsid w:val="00BF2316"/>
    <w:rsid w:val="00C737CF"/>
    <w:rsid w:val="00CF357D"/>
    <w:rsid w:val="00D54D2F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BF5C6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2017-02-02T10:00:00Z</dcterms:created>
  <dcterms:modified xsi:type="dcterms:W3CDTF">2017-02-02T10:00:00Z</dcterms:modified>
</cp:coreProperties>
</file>