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AD4F43">
        <w:rPr>
          <w:sz w:val="28"/>
          <w:szCs w:val="28"/>
          <w:lang w:val="uk-UA"/>
        </w:rPr>
        <w:t>Істоміна Олександра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5B05A2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AD4F43">
        <w:rPr>
          <w:sz w:val="28"/>
          <w:szCs w:val="28"/>
          <w:lang w:val="uk-UA"/>
        </w:rPr>
        <w:t>головного спеціаліста відділу упередження корупції Антикорупційного управління</w:t>
      </w:r>
      <w:r w:rsidR="00CF734D">
        <w:rPr>
          <w:sz w:val="28"/>
          <w:szCs w:val="28"/>
          <w:lang w:val="uk-UA"/>
        </w:rPr>
        <w:t xml:space="preserve"> </w:t>
      </w:r>
      <w:proofErr w:type="spellStart"/>
      <w:r w:rsidR="00856B7E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D4F43">
        <w:rPr>
          <w:sz w:val="28"/>
          <w:szCs w:val="28"/>
          <w:lang w:val="uk-UA"/>
        </w:rPr>
        <w:t>Істоміна Олександра Олександровича</w:t>
      </w:r>
      <w:r w:rsidR="005B05A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B05A2"/>
    <w:rsid w:val="005C391B"/>
    <w:rsid w:val="006468B1"/>
    <w:rsid w:val="006507F0"/>
    <w:rsid w:val="006635FB"/>
    <w:rsid w:val="00664A2B"/>
    <w:rsid w:val="006F2159"/>
    <w:rsid w:val="007347C8"/>
    <w:rsid w:val="00775EB8"/>
    <w:rsid w:val="0079143C"/>
    <w:rsid w:val="0084330F"/>
    <w:rsid w:val="00856B7E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AD4F43"/>
    <w:rsid w:val="00B6276F"/>
    <w:rsid w:val="00B82E7D"/>
    <w:rsid w:val="00BF2316"/>
    <w:rsid w:val="00C737CF"/>
    <w:rsid w:val="00CF357D"/>
    <w:rsid w:val="00CF734D"/>
    <w:rsid w:val="00D70686"/>
    <w:rsid w:val="00D74B2C"/>
    <w:rsid w:val="00DC325C"/>
    <w:rsid w:val="00DC6966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88C4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cp:lastPrinted>2017-02-17T08:58:00Z</cp:lastPrinted>
  <dcterms:created xsi:type="dcterms:W3CDTF">2017-02-17T09:01:00Z</dcterms:created>
  <dcterms:modified xsi:type="dcterms:W3CDTF">2017-02-17T09:01:00Z</dcterms:modified>
</cp:coreProperties>
</file>