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DA443E">
        <w:rPr>
          <w:sz w:val="28"/>
          <w:szCs w:val="28"/>
          <w:lang w:val="uk-UA"/>
        </w:rPr>
        <w:t>Андрущенко Оксани Миколаївни</w:t>
      </w:r>
      <w:r w:rsidRPr="0084330F">
        <w:rPr>
          <w:sz w:val="28"/>
          <w:szCs w:val="28"/>
          <w:lang w:val="uk-UA"/>
        </w:rPr>
        <w:t xml:space="preserve">, </w:t>
      </w:r>
      <w:r w:rsidR="002618AA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>ає на посаді головного спеціаліста відділу</w:t>
      </w:r>
      <w:r w:rsidR="00DA443E">
        <w:rPr>
          <w:sz w:val="28"/>
          <w:szCs w:val="28"/>
          <w:lang w:val="uk-UA"/>
        </w:rPr>
        <w:t xml:space="preserve"> кадрової роботи Управління персоналу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DA443E">
        <w:rPr>
          <w:sz w:val="28"/>
          <w:szCs w:val="28"/>
          <w:lang w:val="uk-UA"/>
        </w:rPr>
        <w:t>Андрущенко Оксани Миколаївни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F471F"/>
    <w:rsid w:val="002105FB"/>
    <w:rsid w:val="002618AA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5200E"/>
    <w:rsid w:val="00775EB8"/>
    <w:rsid w:val="0084330F"/>
    <w:rsid w:val="009566F9"/>
    <w:rsid w:val="0099411D"/>
    <w:rsid w:val="009E7B0B"/>
    <w:rsid w:val="00B82E7D"/>
    <w:rsid w:val="00BF2316"/>
    <w:rsid w:val="00CF357D"/>
    <w:rsid w:val="00D70686"/>
    <w:rsid w:val="00D74B2C"/>
    <w:rsid w:val="00DA443E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2016-04-22T08:08:00Z</dcterms:created>
  <dcterms:modified xsi:type="dcterms:W3CDTF">2016-04-22T08:08:00Z</dcterms:modified>
</cp:coreProperties>
</file>