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EDBD" w14:textId="77777777" w:rsidR="00F66165" w:rsidRPr="00425712" w:rsidRDefault="00F66165" w:rsidP="00F66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69613A56" w14:textId="77777777" w:rsidR="00F66165" w:rsidRPr="00425712" w:rsidRDefault="00F66165" w:rsidP="00F66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0270F3C8" w14:textId="77777777" w:rsidR="00F66165" w:rsidRDefault="00F66165" w:rsidP="00F66165">
      <w:pPr>
        <w:pStyle w:val="ae"/>
        <w:jc w:val="both"/>
        <w:rPr>
          <w:sz w:val="26"/>
          <w:szCs w:val="26"/>
        </w:rPr>
      </w:pPr>
    </w:p>
    <w:p w14:paraId="37770A29" w14:textId="77777777" w:rsidR="00F66165" w:rsidRDefault="00F66165" w:rsidP="00F66165">
      <w:pPr>
        <w:pStyle w:val="ae"/>
        <w:ind w:firstLine="567"/>
        <w:jc w:val="both"/>
        <w:rPr>
          <w:sz w:val="26"/>
          <w:szCs w:val="26"/>
        </w:rPr>
      </w:pPr>
      <w:r w:rsidRPr="00F66165">
        <w:rPr>
          <w:sz w:val="26"/>
          <w:szCs w:val="26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Пінчука </w:t>
      </w:r>
      <w:r w:rsidRPr="00F66165">
        <w:rPr>
          <w:color w:val="000000" w:themeColor="text1"/>
          <w:sz w:val="26"/>
          <w:szCs w:val="26"/>
        </w:rPr>
        <w:t>Владислава Олександровича</w:t>
      </w:r>
      <w:r w:rsidRPr="00F66165">
        <w:rPr>
          <w:sz w:val="26"/>
          <w:szCs w:val="26"/>
        </w:rPr>
        <w:t xml:space="preserve">, який працює на посаді </w:t>
      </w:r>
      <w:r w:rsidRPr="00F66165">
        <w:rPr>
          <w:szCs w:val="28"/>
        </w:rPr>
        <w:t xml:space="preserve">головного спеціаліста відділу нормативно-правової роботи Юридичного департаменту </w:t>
      </w:r>
      <w:r w:rsidRPr="00F66165">
        <w:rPr>
          <w:sz w:val="26"/>
          <w:szCs w:val="26"/>
        </w:rPr>
        <w:t>Укртрансбезпеки.</w:t>
      </w:r>
    </w:p>
    <w:p w14:paraId="11667797" w14:textId="01D3DAA1" w:rsidR="0042701C" w:rsidRPr="00F66165" w:rsidRDefault="00F66165" w:rsidP="00F66165">
      <w:pPr>
        <w:pStyle w:val="ae"/>
        <w:ind w:firstLine="567"/>
        <w:jc w:val="both"/>
        <w:rPr>
          <w:sz w:val="26"/>
          <w:szCs w:val="26"/>
        </w:rPr>
      </w:pPr>
      <w:r w:rsidRPr="00F66165">
        <w:rPr>
          <w:sz w:val="26"/>
          <w:szCs w:val="26"/>
        </w:rPr>
        <w:t xml:space="preserve">За результатами проведеної перевірки встановлено, що до Пінчука </w:t>
      </w:r>
      <w:r w:rsidRPr="00F66165">
        <w:rPr>
          <w:color w:val="000000" w:themeColor="text1"/>
          <w:sz w:val="26"/>
          <w:szCs w:val="26"/>
        </w:rPr>
        <w:t>Владислава Олександровича</w:t>
      </w:r>
      <w:r w:rsidRPr="00F66165">
        <w:rPr>
          <w:sz w:val="26"/>
          <w:szCs w:val="26"/>
        </w:rPr>
        <w:t xml:space="preserve">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F66165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D5E"/>
    <w:rsid w:val="00064D5E"/>
    <w:rsid w:val="0042701C"/>
    <w:rsid w:val="004821C7"/>
    <w:rsid w:val="005A3320"/>
    <w:rsid w:val="005E2CFA"/>
    <w:rsid w:val="0069626A"/>
    <w:rsid w:val="00F6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61E"/>
  <w15:chartTrackingRefBased/>
  <w15:docId w15:val="{D48FAC89-060D-4AB8-90B1-A6344AFB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65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4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D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D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D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D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D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D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6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64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6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64D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4D5E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F6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337</Characters>
  <Application>Microsoft Office Word</Application>
  <DocSecurity>0</DocSecurity>
  <Lines>2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2025-06-05T12:44:00Z</dcterms:created>
  <dcterms:modified xsi:type="dcterms:W3CDTF">2025-06-05T12:47:00Z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2025-06-05T12:47:23Z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ba2ad6a9-8b5a-4f3f-998a-48e01fa12932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