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1BC0" w14:textId="77777777" w:rsidR="00733CC2" w:rsidRPr="00425712" w:rsidRDefault="00733CC2" w:rsidP="0073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1AE7586A" w14:textId="77777777" w:rsidR="00733CC2" w:rsidRPr="00425712" w:rsidRDefault="00733CC2" w:rsidP="0073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5B5D29C4" w14:textId="77777777" w:rsidR="0042701C" w:rsidRDefault="0042701C"/>
    <w:p w14:paraId="71161DB9" w14:textId="77777777" w:rsidR="00733CC2" w:rsidRDefault="00733CC2" w:rsidP="00733CC2">
      <w:pPr>
        <w:pStyle w:val="ae"/>
        <w:ind w:firstLine="567"/>
        <w:jc w:val="both"/>
        <w:rPr>
          <w:sz w:val="26"/>
          <w:szCs w:val="26"/>
        </w:rPr>
      </w:pPr>
      <w:r w:rsidRPr="00013334">
        <w:rPr>
          <w:sz w:val="26"/>
          <w:szCs w:val="26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013334">
        <w:rPr>
          <w:sz w:val="26"/>
          <w:szCs w:val="26"/>
        </w:rPr>
        <w:t>Целогородцева</w:t>
      </w:r>
      <w:proofErr w:type="spellEnd"/>
      <w:r w:rsidRPr="00013334">
        <w:rPr>
          <w:sz w:val="26"/>
          <w:szCs w:val="26"/>
        </w:rPr>
        <w:t xml:space="preserve"> Андрія Васильовича, який працює на посаді старшого державного інспектора Відділу державного нагляду (контролю) у Донецькій, Луганській та Харківській областях </w:t>
      </w:r>
      <w:proofErr w:type="spellStart"/>
      <w:r w:rsidRPr="00013334">
        <w:rPr>
          <w:sz w:val="26"/>
          <w:szCs w:val="26"/>
        </w:rPr>
        <w:t>Укртрансбезпеки.</w:t>
      </w:r>
      <w:proofErr w:type="spellEnd"/>
    </w:p>
    <w:p w14:paraId="5AD211F3" w14:textId="710893AC" w:rsidR="00733CC2" w:rsidRPr="00733CC2" w:rsidRDefault="00733CC2" w:rsidP="00733CC2">
      <w:pPr>
        <w:pStyle w:val="ae"/>
        <w:ind w:firstLine="567"/>
        <w:jc w:val="both"/>
        <w:rPr>
          <w:sz w:val="26"/>
          <w:szCs w:val="26"/>
        </w:rPr>
      </w:pPr>
      <w:r w:rsidRPr="00013334">
        <w:rPr>
          <w:sz w:val="26"/>
          <w:szCs w:val="26"/>
        </w:rPr>
        <w:t xml:space="preserve">За результатами проведеної перевірки встановлено, що до </w:t>
      </w:r>
      <w:proofErr w:type="spellStart"/>
      <w:r w:rsidRPr="00013334">
        <w:rPr>
          <w:sz w:val="26"/>
          <w:szCs w:val="26"/>
        </w:rPr>
        <w:t>Целогородцева</w:t>
      </w:r>
      <w:proofErr w:type="spellEnd"/>
      <w:r w:rsidRPr="00013334">
        <w:rPr>
          <w:sz w:val="26"/>
          <w:szCs w:val="26"/>
        </w:rPr>
        <w:t xml:space="preserve"> Андрія Васильовича не застосовуються заборони, визначені частиною третьою і четвертою статті 1 Закону України “Про очищення влади”.</w:t>
      </w:r>
    </w:p>
    <w:sectPr w:rsidR="00733CC2" w:rsidRPr="00733CC2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67"/>
    <w:rsid w:val="00175867"/>
    <w:rsid w:val="0042701C"/>
    <w:rsid w:val="004821C7"/>
    <w:rsid w:val="005A3320"/>
    <w:rsid w:val="005E2CFA"/>
    <w:rsid w:val="0069626A"/>
    <w:rsid w:val="007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53C"/>
  <w15:chartTrackingRefBased/>
  <w15:docId w15:val="{19061038-D9B3-4892-8589-32D0CF17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C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5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8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8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8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8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8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8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5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5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8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58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586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733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349</Characters>
  <Application>Microsoft Office Word</Application>
  <DocSecurity>0</DocSecurity>
  <Lines>2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2025-06-05T12:39:00Z</dcterms:created>
  <dcterms:modified xsi:type="dcterms:W3CDTF">2025-06-05T12:42:00Z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2025-06-05T12:42:09Z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0de9951a-2fa1-48ca-a903-c98ad730d563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