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B42F6" w14:textId="77777777" w:rsidR="00DF36C8" w:rsidRDefault="00DF36C8" w:rsidP="00DF36C8">
      <w:pPr>
        <w:keepNext/>
        <w:keepLines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ПОВІДОМЛЕННЯ </w:t>
      </w:r>
      <w:r>
        <w:rPr>
          <w:sz w:val="28"/>
          <w:szCs w:val="28"/>
          <w:lang w:eastAsia="ru-RU"/>
        </w:rPr>
        <w:br/>
        <w:t xml:space="preserve">про припинення перевірки, </w:t>
      </w:r>
    </w:p>
    <w:p w14:paraId="5474C357" w14:textId="77777777" w:rsidR="00DF36C8" w:rsidRDefault="00DF36C8" w:rsidP="00DF36C8">
      <w:pPr>
        <w:keepNext/>
        <w:keepLines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передбаченої Законом України </w:t>
      </w:r>
      <w:r>
        <w:rPr>
          <w:sz w:val="28"/>
          <w:szCs w:val="28"/>
        </w:rPr>
        <w:t>“</w:t>
      </w:r>
      <w:r>
        <w:rPr>
          <w:sz w:val="28"/>
          <w:szCs w:val="28"/>
          <w:lang w:eastAsia="ru-RU"/>
        </w:rPr>
        <w:t>Про очищення влади</w:t>
      </w:r>
      <w:r>
        <w:rPr>
          <w:sz w:val="28"/>
          <w:szCs w:val="28"/>
        </w:rPr>
        <w:t>”</w:t>
      </w:r>
    </w:p>
    <w:p w14:paraId="1E76B0A2" w14:textId="77777777" w:rsidR="00DF36C8" w:rsidRDefault="00DF36C8" w:rsidP="00DF36C8">
      <w:pPr>
        <w:ind w:firstLine="284"/>
      </w:pPr>
    </w:p>
    <w:p w14:paraId="4A62EA07" w14:textId="77777777" w:rsidR="00DF36C8" w:rsidRDefault="00DF36C8" w:rsidP="00DF36C8">
      <w:pPr>
        <w:ind w:firstLine="567"/>
        <w:jc w:val="both"/>
      </w:pPr>
      <w:r>
        <w:rPr>
          <w:sz w:val="28"/>
          <w:szCs w:val="28"/>
        </w:rPr>
        <w:t xml:space="preserve">У зв’язку із звільненням БЄЛЯКОВОЇ Анни Володимирівни перевірка, </w:t>
      </w:r>
      <w:r>
        <w:rPr>
          <w:sz w:val="28"/>
          <w:szCs w:val="28"/>
          <w:shd w:val="clear" w:color="auto" w:fill="FFFFFF"/>
        </w:rPr>
        <w:t xml:space="preserve">на виконання вимог Закону України “Про очищення влади” та </w:t>
      </w:r>
      <w:r>
        <w:rPr>
          <w:sz w:val="28"/>
          <w:szCs w:val="28"/>
        </w:rPr>
        <w:t xml:space="preserve">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sz w:val="28"/>
        </w:rPr>
        <w:t>“</w:t>
      </w:r>
      <w:r>
        <w:rPr>
          <w:sz w:val="28"/>
          <w:szCs w:val="28"/>
        </w:rPr>
        <w:t>Про очищення влади</w:t>
      </w:r>
      <w:r>
        <w:rPr>
          <w:sz w:val="28"/>
        </w:rPr>
        <w:t>”</w:t>
      </w:r>
      <w:r>
        <w:rPr>
          <w:sz w:val="28"/>
          <w:szCs w:val="28"/>
        </w:rPr>
        <w:t>, затвердженого постановою Кабінету Міністрів України від 16 жовтня 2014 року № 563 (зі змінами)</w:t>
      </w:r>
      <w:r>
        <w:rPr>
          <w:color w:val="000000"/>
          <w:sz w:val="28"/>
          <w:szCs w:val="28"/>
          <w:shd w:val="clear" w:color="auto" w:fill="FFFFFF"/>
        </w:rPr>
        <w:t>, припинена.</w:t>
      </w:r>
    </w:p>
    <w:p w14:paraId="760AD04C" w14:textId="77777777" w:rsidR="0042701C" w:rsidRDefault="0042701C"/>
    <w:sectPr w:rsidR="0042701C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D1F"/>
    <w:rsid w:val="0042701C"/>
    <w:rsid w:val="004821C7"/>
    <w:rsid w:val="0069626A"/>
    <w:rsid w:val="00B80535"/>
    <w:rsid w:val="00DF36C8"/>
    <w:rsid w:val="00E5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7C9B5-99C4-49D4-A4DE-96EFF95E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6C8"/>
    <w:pPr>
      <w:spacing w:after="0" w:line="240" w:lineRule="auto"/>
    </w:pPr>
    <w:rPr>
      <w:rFonts w:ascii="Times New Roman" w:eastAsia="Times New Roman" w:hAnsi="Times New Roman" w:cs="Times New Roman"/>
      <w:kern w:val="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56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6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6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6D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6D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6D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6D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6D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6D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6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5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56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56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D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56D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6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</Characters>
  <Application>Microsoft Office Word</Application>
  <DocSecurity>0</DocSecurity>
  <Lines>1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2024-11-27T09:03:00Z</dcterms:created>
  <dcterms:modified xsi:type="dcterms:W3CDTF">2024-11-27T09:04:00Z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2024-11-27T09:04:03Z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f9dbc2e1-575a-4002-a93b-e24b008b4d40</vt:lpwstr>
  </property>
  <property fmtid="{D5CDD505-2E9C-101B-9397-08002B2CF9AE}" pid="8" name="MSIP_Label_defa4170-0d19-0005-0004-bc88714345d2_ContentBits">
    <vt:lpwstr>0</vt:lpwstr>
  </property>
</Properties>
</file>