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F30E3B2" w14:textId="4012C787" w:rsidR="00294093" w:rsidRPr="00294093" w:rsidRDefault="00294093" w:rsidP="00294093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Сушка Миколи Михайловича, який</w:t>
      </w:r>
      <w:r w:rsidRPr="0059019A">
        <w:t xml:space="preserve"> працює на посаді </w:t>
      </w:r>
      <w:r>
        <w:t>головного</w:t>
      </w:r>
      <w:r w:rsidRPr="00DC2923">
        <w:t xml:space="preserve"> спеціаліст</w:t>
      </w:r>
      <w:r>
        <w:t>а</w:t>
      </w:r>
      <w:r w:rsidRPr="00DC2923">
        <w:t xml:space="preserve"> сектору інформаційно-технічного забезпечення Управління цифрової </w:t>
      </w:r>
      <w:proofErr w:type="spellStart"/>
      <w:r w:rsidRPr="00DC2923">
        <w:t>трансформаці</w:t>
      </w:r>
      <w:proofErr w:type="spellEnd"/>
      <w:r>
        <w:rPr>
          <w:lang w:val="en-US"/>
        </w:rPr>
        <w:t xml:space="preserve"> </w:t>
      </w:r>
      <w:r w:rsidRPr="00DC2923">
        <w:t xml:space="preserve">та інформаційно-технічного забезпечення </w:t>
      </w:r>
      <w:r w:rsidRPr="00297F89">
        <w:t xml:space="preserve">Державної служби України з безпеки на транспорті </w:t>
      </w:r>
    </w:p>
    <w:p w14:paraId="64E609BB" w14:textId="55092130" w:rsidR="007347C8" w:rsidRPr="0084482B" w:rsidRDefault="00294093" w:rsidP="00294093">
      <w:pPr>
        <w:pStyle w:val="1"/>
      </w:pPr>
      <w:r w:rsidRPr="0059019A">
        <w:t xml:space="preserve">За результатами проведеної перевірки встановлено, що до </w:t>
      </w:r>
      <w:r>
        <w:t>Сушка Миколи Михайловича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2026-05-21T11:32:00Z</dcterms:created>
  <dcterms:modified xsi:type="dcterms:W3CDTF">2026-05-21T11:32:00Z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