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77E4BC28"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666718" w:rsidRPr="00FE6100">
        <w:rPr>
          <w:rFonts w:ascii="Times New Roman" w:hAnsi="Times New Roman" w:cs="Times New Roman"/>
          <w:sz w:val="28"/>
          <w:szCs w:val="28"/>
          <w:lang w:val="uk-UA"/>
        </w:rPr>
        <w:t>3</w:t>
      </w:r>
    </w:p>
    <w:p w14:paraId="4DE41361" w14:textId="77777777"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w:t>
      </w:r>
    </w:p>
    <w:p w14:paraId="41C851F2" w14:textId="77777777" w:rsidR="00C32C1B" w:rsidRPr="00FE6100" w:rsidRDefault="0044511E"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з безпеки на транспорті </w:t>
      </w:r>
    </w:p>
    <w:p w14:paraId="3CFC855C" w14:textId="14ADA799" w:rsidR="00283CF1" w:rsidRPr="00FE6100" w:rsidRDefault="00C32C1B"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44511E" w:rsidRPr="00FE6100">
        <w:rPr>
          <w:rFonts w:ascii="Times New Roman" w:hAnsi="Times New Roman" w:cs="Times New Roman"/>
          <w:sz w:val="28"/>
          <w:szCs w:val="28"/>
          <w:lang w:val="uk-UA"/>
        </w:rPr>
        <w:t>_________202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7F3E48" w:rsidRPr="00FE6100" w14:paraId="34F33920" w14:textId="77777777" w:rsidTr="007F3E48">
        <w:trPr>
          <w:trHeight w:val="704"/>
        </w:trPr>
        <w:tc>
          <w:tcPr>
            <w:tcW w:w="470" w:type="dxa"/>
            <w:vAlign w:val="center"/>
          </w:tcPr>
          <w:p w14:paraId="76963B83" w14:textId="77777777" w:rsidR="007F3E48" w:rsidRPr="00FE6100" w:rsidRDefault="007F3E48"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4" w:type="dxa"/>
            <w:vAlign w:val="center"/>
          </w:tcPr>
          <w:p w14:paraId="7C761223" w14:textId="77777777" w:rsidR="007F3E48" w:rsidRPr="00FE6100" w:rsidRDefault="007F3E48"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7F3E48" w:rsidRPr="00FE6100" w:rsidRDefault="007F3E48"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7F3E48" w:rsidRPr="00FE6100" w:rsidRDefault="007F3E48"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7F3E48" w:rsidRPr="00FE6100" w:rsidRDefault="007F3E48"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7F3E48" w:rsidRPr="00FE6100" w:rsidRDefault="007F3E48"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FE6100">
              <w:rPr>
                <w:rFonts w:ascii="Times New Roman" w:hAnsi="Times New Roman" w:cs="Times New Roman"/>
                <w:b/>
                <w:sz w:val="20"/>
                <w:szCs w:val="18"/>
                <w:lang w:val="uk-UA"/>
              </w:rPr>
              <w:t>Найменування</w:t>
            </w:r>
          </w:p>
        </w:tc>
        <w:tc>
          <w:tcPr>
            <w:tcW w:w="3389" w:type="dxa"/>
            <w:vAlign w:val="center"/>
          </w:tcPr>
          <w:p w14:paraId="2D3B902A" w14:textId="77777777" w:rsidR="007F3E48" w:rsidRPr="00FE6100" w:rsidRDefault="007F3E48"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7F3E48" w:rsidRPr="00FE6100" w:rsidRDefault="007F3E48"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7F3E48" w:rsidRPr="002D3EDD" w14:paraId="32641D66" w14:textId="77777777" w:rsidTr="007F3E48">
        <w:trPr>
          <w:trHeight w:val="58"/>
        </w:trPr>
        <w:tc>
          <w:tcPr>
            <w:tcW w:w="470" w:type="dxa"/>
            <w:vAlign w:val="center"/>
          </w:tcPr>
          <w:p w14:paraId="1ED49086" w14:textId="70C21F9D"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 xml:space="preserve">1 </w:t>
            </w:r>
          </w:p>
        </w:tc>
        <w:tc>
          <w:tcPr>
            <w:tcW w:w="1214" w:type="dxa"/>
            <w:vAlign w:val="center"/>
          </w:tcPr>
          <w:p w14:paraId="5BB9317B" w14:textId="6243B7E1"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541/8/2024</w:t>
            </w:r>
          </w:p>
        </w:tc>
        <w:tc>
          <w:tcPr>
            <w:tcW w:w="1118" w:type="dxa"/>
            <w:vAlign w:val="center"/>
          </w:tcPr>
          <w:p w14:paraId="6AAC1C7D" w14:textId="5AF217AA"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05.08.2024</w:t>
            </w:r>
          </w:p>
        </w:tc>
        <w:tc>
          <w:tcPr>
            <w:tcW w:w="1219" w:type="dxa"/>
            <w:vAlign w:val="center"/>
          </w:tcPr>
          <w:p w14:paraId="67CDDB52" w14:textId="228EB1F6" w:rsidR="007F3E48" w:rsidRPr="002D3EDD" w:rsidRDefault="007F3E48" w:rsidP="002D3EDD">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280" w:type="dxa"/>
            <w:vAlign w:val="center"/>
          </w:tcPr>
          <w:p w14:paraId="5F63D8EA" w14:textId="63EADA9E" w:rsidR="007F3E48" w:rsidRPr="002D3EDD" w:rsidRDefault="007F3E48" w:rsidP="002D3EDD">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984" w:type="dxa"/>
            <w:vAlign w:val="center"/>
          </w:tcPr>
          <w:p w14:paraId="5FA90869" w14:textId="547CA223"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ПОСТІЛЬГА СТЕПАН ВІТАЛІЙОВИЧ</w:t>
            </w:r>
          </w:p>
        </w:tc>
        <w:tc>
          <w:tcPr>
            <w:tcW w:w="3389" w:type="dxa"/>
            <w:vAlign w:val="center"/>
          </w:tcPr>
          <w:p w14:paraId="72B4985B" w14:textId="4C64F83F" w:rsidR="007F3E48" w:rsidRPr="002D3EDD" w:rsidRDefault="007F3E48" w:rsidP="002D3EDD">
            <w:pPr>
              <w:jc w:val="center"/>
              <w:rPr>
                <w:rFonts w:ascii="Times New Roman" w:hAnsi="Times New Roman" w:cs="Times New Roman"/>
                <w:b/>
                <w:sz w:val="18"/>
                <w:szCs w:val="18"/>
                <w:lang w:val="uk-UA"/>
              </w:rPr>
            </w:pPr>
            <w:proofErr w:type="spellStart"/>
            <w:r w:rsidRPr="002D3EDD">
              <w:rPr>
                <w:rFonts w:ascii="Times New Roman" w:hAnsi="Times New Roman" w:cs="Times New Roman"/>
                <w:sz w:val="18"/>
                <w:szCs w:val="18"/>
              </w:rPr>
              <w:t>міжнародні</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перевезення</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вантажів</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вантажними</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автомобілями</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крім</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перевезення</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небезпечних</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вантажів</w:t>
            </w:r>
            <w:proofErr w:type="spellEnd"/>
            <w:r w:rsidRPr="002D3EDD">
              <w:rPr>
                <w:rFonts w:ascii="Times New Roman" w:hAnsi="Times New Roman" w:cs="Times New Roman"/>
                <w:sz w:val="18"/>
                <w:szCs w:val="18"/>
              </w:rPr>
              <w:t xml:space="preserve"> та </w:t>
            </w:r>
            <w:proofErr w:type="spellStart"/>
            <w:r w:rsidRPr="002D3EDD">
              <w:rPr>
                <w:rFonts w:ascii="Times New Roman" w:hAnsi="Times New Roman" w:cs="Times New Roman"/>
                <w:sz w:val="18"/>
                <w:szCs w:val="18"/>
              </w:rPr>
              <w:t>небезпечних</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відходів</w:t>
            </w:r>
            <w:proofErr w:type="spellEnd"/>
            <w:r w:rsidRPr="002D3EDD">
              <w:rPr>
                <w:rFonts w:ascii="Times New Roman" w:hAnsi="Times New Roman" w:cs="Times New Roman"/>
                <w:sz w:val="18"/>
                <w:szCs w:val="18"/>
              </w:rPr>
              <w:t>)</w:t>
            </w:r>
          </w:p>
        </w:tc>
        <w:tc>
          <w:tcPr>
            <w:tcW w:w="3552" w:type="dxa"/>
            <w:vAlign w:val="center"/>
          </w:tcPr>
          <w:p w14:paraId="1545D0B3" w14:textId="5894796E"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05.08.2024 № 541/8/2024.</w:t>
            </w:r>
          </w:p>
        </w:tc>
      </w:tr>
      <w:tr w:rsidR="007F3E48" w:rsidRPr="002D3EDD" w14:paraId="380726D7" w14:textId="77777777" w:rsidTr="007F3E48">
        <w:trPr>
          <w:trHeight w:val="58"/>
        </w:trPr>
        <w:tc>
          <w:tcPr>
            <w:tcW w:w="470" w:type="dxa"/>
            <w:vAlign w:val="center"/>
          </w:tcPr>
          <w:p w14:paraId="385481FF" w14:textId="5303440E"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 xml:space="preserve">2 </w:t>
            </w:r>
          </w:p>
        </w:tc>
        <w:tc>
          <w:tcPr>
            <w:tcW w:w="1214" w:type="dxa"/>
            <w:vAlign w:val="center"/>
          </w:tcPr>
          <w:p w14:paraId="1D0BD38E" w14:textId="3F56B7C9"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700/8/2024</w:t>
            </w:r>
          </w:p>
        </w:tc>
        <w:tc>
          <w:tcPr>
            <w:tcW w:w="1118" w:type="dxa"/>
            <w:vAlign w:val="center"/>
          </w:tcPr>
          <w:p w14:paraId="69BF9FBD" w14:textId="7CD566AB"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06.08.2024</w:t>
            </w:r>
          </w:p>
        </w:tc>
        <w:tc>
          <w:tcPr>
            <w:tcW w:w="1219" w:type="dxa"/>
            <w:vAlign w:val="center"/>
          </w:tcPr>
          <w:p w14:paraId="775FF57E" w14:textId="431883DC" w:rsidR="007F3E48" w:rsidRPr="002D3EDD" w:rsidRDefault="007F3E48" w:rsidP="002D3EDD">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280" w:type="dxa"/>
            <w:vAlign w:val="center"/>
          </w:tcPr>
          <w:p w14:paraId="3759C8D4" w14:textId="4A2165A7" w:rsidR="007F3E48" w:rsidRPr="002D3EDD" w:rsidRDefault="007F3E48" w:rsidP="002D3EDD">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984" w:type="dxa"/>
            <w:vAlign w:val="center"/>
          </w:tcPr>
          <w:p w14:paraId="0C87B911" w14:textId="43AE2C25"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КУСТОВ ІГОР ІГОРОВИЧ</w:t>
            </w:r>
          </w:p>
        </w:tc>
        <w:tc>
          <w:tcPr>
            <w:tcW w:w="3389" w:type="dxa"/>
            <w:vAlign w:val="center"/>
          </w:tcPr>
          <w:p w14:paraId="4DD37780" w14:textId="0BE0688D" w:rsidR="007F3E48" w:rsidRPr="002D3EDD" w:rsidRDefault="007F3E48" w:rsidP="002D3EDD">
            <w:pPr>
              <w:jc w:val="center"/>
              <w:rPr>
                <w:rFonts w:ascii="Times New Roman" w:hAnsi="Times New Roman" w:cs="Times New Roman"/>
                <w:b/>
                <w:sz w:val="18"/>
                <w:szCs w:val="18"/>
                <w:lang w:val="uk-UA"/>
              </w:rPr>
            </w:pPr>
            <w:proofErr w:type="spellStart"/>
            <w:r w:rsidRPr="002D3EDD">
              <w:rPr>
                <w:rFonts w:ascii="Times New Roman" w:hAnsi="Times New Roman" w:cs="Times New Roman"/>
                <w:sz w:val="18"/>
                <w:szCs w:val="18"/>
              </w:rPr>
              <w:t>міжнародні</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перевезення</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вантажів</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вантажними</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автомобілями</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крім</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перевезення</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небезпечних</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вантажів</w:t>
            </w:r>
            <w:proofErr w:type="spellEnd"/>
            <w:r w:rsidRPr="002D3EDD">
              <w:rPr>
                <w:rFonts w:ascii="Times New Roman" w:hAnsi="Times New Roman" w:cs="Times New Roman"/>
                <w:sz w:val="18"/>
                <w:szCs w:val="18"/>
              </w:rPr>
              <w:t xml:space="preserve"> та </w:t>
            </w:r>
            <w:proofErr w:type="spellStart"/>
            <w:r w:rsidRPr="002D3EDD">
              <w:rPr>
                <w:rFonts w:ascii="Times New Roman" w:hAnsi="Times New Roman" w:cs="Times New Roman"/>
                <w:sz w:val="18"/>
                <w:szCs w:val="18"/>
              </w:rPr>
              <w:t>небезпечних</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відходів</w:t>
            </w:r>
            <w:proofErr w:type="spellEnd"/>
            <w:r w:rsidRPr="002D3EDD">
              <w:rPr>
                <w:rFonts w:ascii="Times New Roman" w:hAnsi="Times New Roman" w:cs="Times New Roman"/>
                <w:sz w:val="18"/>
                <w:szCs w:val="18"/>
              </w:rPr>
              <w:t>)</w:t>
            </w:r>
          </w:p>
        </w:tc>
        <w:tc>
          <w:tcPr>
            <w:tcW w:w="3552" w:type="dxa"/>
            <w:vAlign w:val="center"/>
          </w:tcPr>
          <w:p w14:paraId="449C376D" w14:textId="3B17AC49"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06.08.2024 № 700/8/2024.</w:t>
            </w:r>
          </w:p>
        </w:tc>
      </w:tr>
      <w:tr w:rsidR="007F3E48" w:rsidRPr="002D3EDD" w14:paraId="0F3D1A67" w14:textId="77777777" w:rsidTr="007F3E48">
        <w:trPr>
          <w:trHeight w:val="58"/>
        </w:trPr>
        <w:tc>
          <w:tcPr>
            <w:tcW w:w="470" w:type="dxa"/>
            <w:vAlign w:val="center"/>
          </w:tcPr>
          <w:p w14:paraId="79C21E13" w14:textId="163935CD"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 xml:space="preserve">3 </w:t>
            </w:r>
          </w:p>
        </w:tc>
        <w:tc>
          <w:tcPr>
            <w:tcW w:w="1214" w:type="dxa"/>
            <w:vAlign w:val="center"/>
          </w:tcPr>
          <w:p w14:paraId="2708B5D1" w14:textId="2BD1C5AD"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752/8/2024</w:t>
            </w:r>
          </w:p>
        </w:tc>
        <w:tc>
          <w:tcPr>
            <w:tcW w:w="1118" w:type="dxa"/>
            <w:vAlign w:val="center"/>
          </w:tcPr>
          <w:p w14:paraId="1433D098" w14:textId="29994D46"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06.08.2024</w:t>
            </w:r>
          </w:p>
        </w:tc>
        <w:tc>
          <w:tcPr>
            <w:tcW w:w="1219" w:type="dxa"/>
            <w:vAlign w:val="center"/>
          </w:tcPr>
          <w:p w14:paraId="22D61D81" w14:textId="4D454166" w:rsidR="007F3E48" w:rsidRPr="002D3EDD" w:rsidRDefault="007F3E48" w:rsidP="002D3EDD">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280" w:type="dxa"/>
            <w:vAlign w:val="center"/>
          </w:tcPr>
          <w:p w14:paraId="0B369FE1" w14:textId="6E127760" w:rsidR="007F3E48" w:rsidRPr="002D3EDD" w:rsidRDefault="007F3E48" w:rsidP="002D3EDD">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984" w:type="dxa"/>
            <w:vAlign w:val="center"/>
          </w:tcPr>
          <w:p w14:paraId="213F23F9" w14:textId="7D7D84D5"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rPr>
              <w:t>ДОБРИДНИК ІВАН ПЕТРОВИЧ</w:t>
            </w:r>
          </w:p>
        </w:tc>
        <w:tc>
          <w:tcPr>
            <w:tcW w:w="3389" w:type="dxa"/>
            <w:vAlign w:val="center"/>
          </w:tcPr>
          <w:p w14:paraId="0E53D1A4" w14:textId="535DE2BA" w:rsidR="007F3E48" w:rsidRPr="002D3EDD" w:rsidRDefault="007F3E48" w:rsidP="002D3EDD">
            <w:pPr>
              <w:jc w:val="center"/>
              <w:rPr>
                <w:rFonts w:ascii="Times New Roman" w:hAnsi="Times New Roman" w:cs="Times New Roman"/>
                <w:b/>
                <w:sz w:val="18"/>
                <w:szCs w:val="18"/>
                <w:lang w:val="uk-UA"/>
              </w:rPr>
            </w:pPr>
            <w:proofErr w:type="spellStart"/>
            <w:r w:rsidRPr="002D3EDD">
              <w:rPr>
                <w:rFonts w:ascii="Times New Roman" w:hAnsi="Times New Roman" w:cs="Times New Roman"/>
                <w:sz w:val="18"/>
                <w:szCs w:val="18"/>
              </w:rPr>
              <w:t>міжнародні</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перевезення</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вантажів</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вантажними</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автомобілями</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крім</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перевезення</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небезпечних</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вантажів</w:t>
            </w:r>
            <w:proofErr w:type="spellEnd"/>
            <w:r w:rsidRPr="002D3EDD">
              <w:rPr>
                <w:rFonts w:ascii="Times New Roman" w:hAnsi="Times New Roman" w:cs="Times New Roman"/>
                <w:sz w:val="18"/>
                <w:szCs w:val="18"/>
              </w:rPr>
              <w:t xml:space="preserve"> та </w:t>
            </w:r>
            <w:proofErr w:type="spellStart"/>
            <w:r w:rsidRPr="002D3EDD">
              <w:rPr>
                <w:rFonts w:ascii="Times New Roman" w:hAnsi="Times New Roman" w:cs="Times New Roman"/>
                <w:sz w:val="18"/>
                <w:szCs w:val="18"/>
              </w:rPr>
              <w:t>небезпечних</w:t>
            </w:r>
            <w:proofErr w:type="spellEnd"/>
            <w:r w:rsidRPr="002D3EDD">
              <w:rPr>
                <w:rFonts w:ascii="Times New Roman" w:hAnsi="Times New Roman" w:cs="Times New Roman"/>
                <w:sz w:val="18"/>
                <w:szCs w:val="18"/>
              </w:rPr>
              <w:t xml:space="preserve"> </w:t>
            </w:r>
            <w:proofErr w:type="spellStart"/>
            <w:r w:rsidRPr="002D3EDD">
              <w:rPr>
                <w:rFonts w:ascii="Times New Roman" w:hAnsi="Times New Roman" w:cs="Times New Roman"/>
                <w:sz w:val="18"/>
                <w:szCs w:val="18"/>
              </w:rPr>
              <w:t>відходів</w:t>
            </w:r>
            <w:proofErr w:type="spellEnd"/>
            <w:r w:rsidRPr="002D3EDD">
              <w:rPr>
                <w:rFonts w:ascii="Times New Roman" w:hAnsi="Times New Roman" w:cs="Times New Roman"/>
                <w:sz w:val="18"/>
                <w:szCs w:val="18"/>
              </w:rPr>
              <w:t>)</w:t>
            </w:r>
          </w:p>
        </w:tc>
        <w:tc>
          <w:tcPr>
            <w:tcW w:w="3552" w:type="dxa"/>
            <w:vAlign w:val="center"/>
          </w:tcPr>
          <w:p w14:paraId="409E2D50" w14:textId="53CFE371" w:rsidR="007F3E48" w:rsidRPr="002D3EDD" w:rsidRDefault="007F3E48" w:rsidP="002D3EDD">
            <w:pPr>
              <w:jc w:val="center"/>
              <w:rPr>
                <w:rFonts w:ascii="Times New Roman" w:hAnsi="Times New Roman" w:cs="Times New Roman"/>
                <w:b/>
                <w:sz w:val="18"/>
                <w:szCs w:val="18"/>
                <w:lang w:val="uk-UA"/>
              </w:rPr>
            </w:pPr>
            <w:r w:rsidRPr="002D3EDD">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06.08.2024 № 752/8/2024.</w:t>
            </w:r>
          </w:p>
        </w:tc>
      </w:tr>
    </w:tbl>
    <w:p w14:paraId="1A00AD99" w14:textId="77777777" w:rsidR="00FE6100" w:rsidRDefault="00FE6100" w:rsidP="001E70AD">
      <w:pPr>
        <w:spacing w:after="0" w:line="228" w:lineRule="auto"/>
        <w:jc w:val="center"/>
        <w:rPr>
          <w:rFonts w:ascii="Times New Roman" w:hAnsi="Times New Roman" w:cs="Times New Roman"/>
          <w:sz w:val="28"/>
          <w:szCs w:val="28"/>
          <w:lang w:val="uk-UA"/>
        </w:rPr>
      </w:pPr>
    </w:p>
    <w:p w14:paraId="72E4798B" w14:textId="4E39C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0C3F" w14:textId="77777777" w:rsidR="00D10C60" w:rsidRDefault="00D10C60" w:rsidP="00B92352">
      <w:pPr>
        <w:spacing w:after="0" w:line="240" w:lineRule="auto"/>
      </w:pPr>
      <w:r>
        <w:separator/>
      </w:r>
    </w:p>
  </w:endnote>
  <w:endnote w:type="continuationSeparator" w:id="0">
    <w:p w14:paraId="259E4BF9" w14:textId="77777777" w:rsidR="00D10C60" w:rsidRDefault="00D10C60"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CBDC2" w14:textId="77777777" w:rsidR="00D10C60" w:rsidRDefault="00D10C60" w:rsidP="00B92352">
      <w:pPr>
        <w:spacing w:after="0" w:line="240" w:lineRule="auto"/>
      </w:pPr>
      <w:r>
        <w:separator/>
      </w:r>
    </w:p>
  </w:footnote>
  <w:footnote w:type="continuationSeparator" w:id="0">
    <w:p w14:paraId="4277C44F" w14:textId="77777777" w:rsidR="00D10C60" w:rsidRDefault="00D10C60"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3E48"/>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606E"/>
    <w:rsid w:val="00D06845"/>
    <w:rsid w:val="00D071E0"/>
    <w:rsid w:val="00D07365"/>
    <w:rsid w:val="00D076F9"/>
    <w:rsid w:val="00D07740"/>
    <w:rsid w:val="00D07959"/>
    <w:rsid w:val="00D07EC6"/>
    <w:rsid w:val="00D10057"/>
    <w:rsid w:val="00D102F5"/>
    <w:rsid w:val="00D10C60"/>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F5CD-B052-40EF-BD04-364D37EF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1172</Words>
  <Characters>669</Characters>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2024-08-09T12:47:00Z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