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4E97B" w14:textId="77777777" w:rsidR="00657F2F" w:rsidRPr="00492186" w:rsidRDefault="00657F2F" w:rsidP="00364E25">
      <w:pPr>
        <w:pStyle w:val="1"/>
        <w:ind w:left="5103"/>
      </w:pPr>
      <w:r w:rsidRPr="00492186">
        <w:t>ЗАТВЕРДЖЕНО</w:t>
      </w:r>
    </w:p>
    <w:p w14:paraId="432E1F20" w14:textId="77777777" w:rsidR="00657F2F" w:rsidRPr="00492186" w:rsidRDefault="00657F2F" w:rsidP="00364E25">
      <w:pPr>
        <w:ind w:left="5103" w:right="108"/>
        <w:rPr>
          <w:sz w:val="28"/>
        </w:rPr>
      </w:pPr>
      <w:r w:rsidRPr="00492186">
        <w:rPr>
          <w:sz w:val="28"/>
        </w:rPr>
        <w:t>Наказ Державної служби України</w:t>
      </w:r>
      <w:r w:rsidRPr="00492186">
        <w:rPr>
          <w:spacing w:val="-67"/>
          <w:sz w:val="28"/>
        </w:rPr>
        <w:t xml:space="preserve">    </w:t>
      </w:r>
      <w:r w:rsidRPr="00492186">
        <w:rPr>
          <w:spacing w:val="-67"/>
          <w:sz w:val="28"/>
        </w:rPr>
        <w:br/>
      </w:r>
      <w:r w:rsidRPr="00492186">
        <w:rPr>
          <w:sz w:val="28"/>
        </w:rPr>
        <w:t>з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безпеки</w:t>
      </w:r>
      <w:r w:rsidRPr="00492186">
        <w:rPr>
          <w:spacing w:val="-2"/>
          <w:sz w:val="28"/>
        </w:rPr>
        <w:t xml:space="preserve"> </w:t>
      </w:r>
      <w:r w:rsidRPr="00492186">
        <w:rPr>
          <w:sz w:val="28"/>
        </w:rPr>
        <w:t>на транспорті</w:t>
      </w:r>
    </w:p>
    <w:p w14:paraId="52290F2B" w14:textId="77777777" w:rsidR="004F273E" w:rsidRPr="004F273E" w:rsidRDefault="004F273E" w:rsidP="004F273E">
      <w:pPr>
        <w:pStyle w:val="1"/>
        <w:tabs>
          <w:tab w:val="left" w:pos="8293"/>
          <w:tab w:val="left" w:pos="10102"/>
        </w:tabs>
        <w:ind w:left="5103"/>
        <w:rPr>
          <w:lang w:val="ru-RU"/>
        </w:rPr>
      </w:pPr>
      <w:r w:rsidRPr="00294E92">
        <w:t>_____________</w:t>
      </w:r>
      <w:r w:rsidRPr="004F273E">
        <w:rPr>
          <w:lang w:val="ru-RU"/>
        </w:rPr>
        <w:t>__________</w:t>
      </w:r>
      <w:r w:rsidRPr="00294E92">
        <w:t xml:space="preserve"> № ____</w:t>
      </w:r>
    </w:p>
    <w:p w14:paraId="7C52AC92" w14:textId="77777777" w:rsidR="00657F2F" w:rsidRPr="004F273E" w:rsidRDefault="00657F2F" w:rsidP="00657F2F">
      <w:pPr>
        <w:widowControl/>
        <w:autoSpaceDE/>
        <w:autoSpaceDN/>
        <w:jc w:val="center"/>
        <w:rPr>
          <w:b/>
          <w:caps/>
          <w:noProof w:val="0"/>
          <w:sz w:val="28"/>
          <w:szCs w:val="28"/>
          <w:lang w:val="ru-RU"/>
        </w:rPr>
      </w:pPr>
    </w:p>
    <w:p w14:paraId="0AB35F58" w14:textId="77777777" w:rsidR="00657F2F" w:rsidRDefault="00657F2F" w:rsidP="00657F2F">
      <w:pPr>
        <w:widowControl/>
        <w:autoSpaceDE/>
        <w:autoSpaceDN/>
        <w:jc w:val="center"/>
        <w:rPr>
          <w:b/>
          <w:caps/>
          <w:noProof w:val="0"/>
          <w:sz w:val="28"/>
          <w:szCs w:val="28"/>
        </w:rPr>
      </w:pPr>
    </w:p>
    <w:p w14:paraId="1E5D61A7" w14:textId="77777777" w:rsidR="00657F2F" w:rsidRPr="00656796" w:rsidRDefault="00657F2F" w:rsidP="00657F2F">
      <w:pPr>
        <w:widowControl/>
        <w:autoSpaceDE/>
        <w:autoSpaceDN/>
        <w:jc w:val="center"/>
        <w:rPr>
          <w:b/>
          <w:caps/>
          <w:noProof w:val="0"/>
          <w:sz w:val="28"/>
          <w:szCs w:val="28"/>
        </w:rPr>
      </w:pPr>
      <w:r w:rsidRPr="00656796">
        <w:rPr>
          <w:b/>
          <w:caps/>
          <w:noProof w:val="0"/>
          <w:sz w:val="28"/>
          <w:szCs w:val="28"/>
        </w:rPr>
        <w:t>Інформаційна картка</w:t>
      </w:r>
    </w:p>
    <w:p w14:paraId="7F77FD5C" w14:textId="0D85A53A" w:rsidR="00657F2F" w:rsidRPr="00656796" w:rsidRDefault="00657F2F" w:rsidP="00657F2F">
      <w:pPr>
        <w:widowControl/>
        <w:autoSpaceDE/>
        <w:autoSpaceDN/>
        <w:jc w:val="center"/>
        <w:rPr>
          <w:b/>
          <w:caps/>
          <w:noProof w:val="0"/>
          <w:sz w:val="28"/>
          <w:szCs w:val="28"/>
        </w:rPr>
      </w:pPr>
      <w:r w:rsidRPr="00656796">
        <w:rPr>
          <w:b/>
          <w:caps/>
          <w:noProof w:val="0"/>
          <w:sz w:val="28"/>
          <w:szCs w:val="28"/>
        </w:rPr>
        <w:t>адміністративної послуги</w:t>
      </w:r>
      <w:r w:rsidR="00862292">
        <w:rPr>
          <w:b/>
          <w:caps/>
          <w:noProof w:val="0"/>
          <w:sz w:val="28"/>
          <w:szCs w:val="28"/>
        </w:rPr>
        <w:br/>
        <w:t xml:space="preserve"> </w:t>
      </w:r>
      <w:r w:rsidR="002C3C8C">
        <w:rPr>
          <w:b/>
          <w:noProof w:val="0"/>
          <w:sz w:val="28"/>
          <w:szCs w:val="28"/>
        </w:rPr>
        <w:t>видача</w:t>
      </w:r>
      <w:bookmarkStart w:id="0" w:name="_GoBack"/>
      <w:bookmarkEnd w:id="0"/>
      <w:r w:rsidR="00862292" w:rsidRPr="00656796">
        <w:rPr>
          <w:b/>
          <w:noProof w:val="0"/>
          <w:sz w:val="28"/>
          <w:szCs w:val="28"/>
        </w:rPr>
        <w:t xml:space="preserve"> дозволу</w:t>
      </w:r>
      <w:r w:rsidR="00862292">
        <w:rPr>
          <w:b/>
          <w:noProof w:val="0"/>
          <w:sz w:val="28"/>
          <w:szCs w:val="28"/>
        </w:rPr>
        <w:t xml:space="preserve"> України</w:t>
      </w:r>
      <w:r w:rsidR="00862292" w:rsidRPr="00656796">
        <w:rPr>
          <w:b/>
          <w:noProof w:val="0"/>
          <w:sz w:val="28"/>
          <w:szCs w:val="28"/>
        </w:rPr>
        <w:t xml:space="preserve"> на міжнародні регулярні перевезення пасажирів</w:t>
      </w:r>
    </w:p>
    <w:p w14:paraId="393FAD61" w14:textId="77777777" w:rsidR="00657F2F" w:rsidRPr="00656796" w:rsidRDefault="00657F2F" w:rsidP="00657F2F">
      <w:pPr>
        <w:widowControl/>
        <w:autoSpaceDE/>
        <w:autoSpaceDN/>
        <w:jc w:val="both"/>
        <w:rPr>
          <w:noProof w:val="0"/>
          <w:sz w:val="28"/>
          <w:szCs w:val="28"/>
          <w:lang w:eastAsia="uk-UA"/>
        </w:rPr>
      </w:pPr>
    </w:p>
    <w:p w14:paraId="5AEB3EEC" w14:textId="77777777" w:rsidR="00657F2F" w:rsidRPr="00656796" w:rsidRDefault="00657F2F" w:rsidP="00657F2F">
      <w:pPr>
        <w:widowControl/>
        <w:autoSpaceDE/>
        <w:autoSpaceDN/>
        <w:jc w:val="center"/>
        <w:rPr>
          <w:b/>
          <w:noProof w:val="0"/>
          <w:sz w:val="28"/>
          <w:szCs w:val="28"/>
          <w:u w:val="single"/>
          <w:lang w:eastAsia="uk-UA"/>
        </w:rPr>
      </w:pPr>
      <w:r w:rsidRPr="00656796">
        <w:rPr>
          <w:b/>
          <w:noProof w:val="0"/>
          <w:sz w:val="28"/>
          <w:szCs w:val="28"/>
          <w:u w:val="single"/>
          <w:lang w:eastAsia="uk-UA"/>
        </w:rPr>
        <w:t>Державна служба України з безпеки на транспорті</w:t>
      </w:r>
    </w:p>
    <w:p w14:paraId="0DD9D807" w14:textId="77777777" w:rsidR="00657F2F" w:rsidRPr="00656796" w:rsidRDefault="00657F2F" w:rsidP="00657F2F">
      <w:pPr>
        <w:widowControl/>
        <w:autoSpaceDE/>
        <w:autoSpaceDN/>
        <w:jc w:val="center"/>
        <w:rPr>
          <w:b/>
          <w:caps/>
          <w:noProof w:val="0"/>
          <w:sz w:val="28"/>
          <w:szCs w:val="28"/>
          <w:lang w:eastAsia="uk-UA"/>
        </w:rPr>
      </w:pPr>
      <w:r w:rsidRPr="00656796">
        <w:rPr>
          <w:noProof w:val="0"/>
          <w:sz w:val="28"/>
          <w:szCs w:val="28"/>
          <w:lang w:eastAsia="uk-UA"/>
        </w:rPr>
        <w:t>Найменування суб’єкта надання адміністративної послуги</w:t>
      </w:r>
    </w:p>
    <w:p w14:paraId="7941346B" w14:textId="77777777" w:rsidR="00657F2F" w:rsidRPr="00656796" w:rsidRDefault="00657F2F" w:rsidP="00657F2F">
      <w:pPr>
        <w:widowControl/>
        <w:tabs>
          <w:tab w:val="left" w:pos="3969"/>
        </w:tabs>
        <w:autoSpaceDE/>
        <w:autoSpaceDN/>
        <w:jc w:val="center"/>
        <w:rPr>
          <w:i/>
          <w:noProof w:val="0"/>
          <w:sz w:val="28"/>
          <w:szCs w:val="28"/>
          <w:lang w:eastAsia="uk-UA"/>
        </w:rPr>
      </w:pPr>
    </w:p>
    <w:tbl>
      <w:tblPr>
        <w:tblW w:w="4898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6"/>
        <w:gridCol w:w="2492"/>
        <w:gridCol w:w="6529"/>
      </w:tblGrid>
      <w:tr w:rsidR="00657F2F" w:rsidRPr="00656796" w14:paraId="67EC5F32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84EFB2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b/>
                <w:noProof w:val="0"/>
                <w:sz w:val="28"/>
                <w:szCs w:val="28"/>
                <w:lang w:eastAsia="uk-UA"/>
              </w:rPr>
            </w:pPr>
            <w:bookmarkStart w:id="1" w:name="n14"/>
            <w:bookmarkEnd w:id="1"/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657F2F" w:rsidRPr="00656796" w14:paraId="10AF1802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CF1B4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A17FD9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Місцезнаходження 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2929B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ru-RU"/>
              </w:rPr>
            </w:pPr>
            <w:r w:rsidRPr="00656796">
              <w:rPr>
                <w:rFonts w:ascii="Antiqua" w:hAnsi="Antiqua"/>
                <w:noProof w:val="0"/>
                <w:sz w:val="28"/>
                <w:szCs w:val="28"/>
                <w:lang w:eastAsia="ru-RU"/>
              </w:rPr>
              <w:t xml:space="preserve"> </w:t>
            </w:r>
            <w:r w:rsidRPr="00656796">
              <w:rPr>
                <w:spacing w:val="-4"/>
                <w:sz w:val="28"/>
                <w:szCs w:val="28"/>
              </w:rPr>
              <w:t>вул. Антоновича, 51, м. Київ, 03150</w:t>
            </w:r>
          </w:p>
        </w:tc>
      </w:tr>
      <w:tr w:rsidR="00657F2F" w:rsidRPr="00656796" w14:paraId="1A844D4B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38B415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15BAD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06D1B8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Понеділок – Четвер: з 08:00 до 17:00</w:t>
            </w:r>
          </w:p>
          <w:p w14:paraId="7CA83976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П’ятниця: з 08:00 до 15:45</w:t>
            </w:r>
          </w:p>
          <w:p w14:paraId="5CB157DB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Перерва на обід: з 12:00 до 12:45</w:t>
            </w:r>
          </w:p>
        </w:tc>
      </w:tr>
      <w:tr w:rsidR="00657F2F" w:rsidRPr="00656796" w14:paraId="5263D691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95FCD4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112EE6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Телефон (довідки), адреса електронної пошти та </w:t>
            </w:r>
            <w:proofErr w:type="spellStart"/>
            <w:r w:rsidRPr="00656796">
              <w:rPr>
                <w:noProof w:val="0"/>
                <w:sz w:val="28"/>
                <w:szCs w:val="28"/>
                <w:lang w:eastAsia="uk-UA"/>
              </w:rPr>
              <w:t>вебсайт</w:t>
            </w:r>
            <w:proofErr w:type="spellEnd"/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411E40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</w:rPr>
            </w:pPr>
            <w:proofErr w:type="spellStart"/>
            <w:r w:rsidRPr="00656796">
              <w:rPr>
                <w:noProof w:val="0"/>
                <w:sz w:val="28"/>
                <w:szCs w:val="28"/>
              </w:rPr>
              <w:t>тел</w:t>
            </w:r>
            <w:proofErr w:type="spellEnd"/>
            <w:r w:rsidRPr="00656796">
              <w:rPr>
                <w:noProof w:val="0"/>
                <w:sz w:val="28"/>
                <w:szCs w:val="28"/>
              </w:rPr>
              <w:t>. (044) 350-06-45 (внутрішній 910)</w:t>
            </w:r>
          </w:p>
          <w:p w14:paraId="703237EB" w14:textId="77777777" w:rsidR="00657F2F" w:rsidRPr="00656796" w:rsidRDefault="00657F2F" w:rsidP="00DC5D72">
            <w:pPr>
              <w:widowControl/>
              <w:autoSpaceDE/>
              <w:autoSpaceDN/>
              <w:ind w:left="34"/>
              <w:rPr>
                <w:bCs/>
                <w:noProof w:val="0"/>
                <w:sz w:val="28"/>
                <w:szCs w:val="28"/>
                <w:lang w:eastAsia="ru-RU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електронна пошта: </w:t>
            </w:r>
            <w:hyperlink r:id="rId7" w:history="1"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contact</w:t>
              </w:r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dsbt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gov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ua</w:t>
              </w:r>
              <w:proofErr w:type="spellEnd"/>
            </w:hyperlink>
            <w:r w:rsidRPr="00656796">
              <w:rPr>
                <w:noProof w:val="0"/>
                <w:sz w:val="28"/>
                <w:szCs w:val="28"/>
                <w:lang w:eastAsia="ru-RU"/>
              </w:rPr>
              <w:t xml:space="preserve">,   </w:t>
            </w:r>
          </w:p>
          <w:p w14:paraId="519814D3" w14:textId="77777777" w:rsidR="00657F2F" w:rsidRPr="00656796" w:rsidRDefault="0060303D" w:rsidP="00DC5D72">
            <w:pPr>
              <w:widowControl/>
              <w:autoSpaceDE/>
              <w:autoSpaceDN/>
              <w:ind w:left="34"/>
              <w:rPr>
                <w:noProof w:val="0"/>
                <w:sz w:val="28"/>
                <w:szCs w:val="28"/>
                <w:lang w:eastAsia="uk-UA"/>
              </w:rPr>
            </w:pPr>
            <w:hyperlink r:id="rId8" w:history="1">
              <w:r w:rsidR="00657F2F" w:rsidRPr="00656796">
                <w:rPr>
                  <w:bCs/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http://www.</w:t>
              </w:r>
              <w:proofErr w:type="spellStart"/>
              <w:r w:rsidR="00657F2F" w:rsidRPr="00656796">
                <w:rPr>
                  <w:bCs/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dsbt</w:t>
              </w:r>
              <w:proofErr w:type="spellEnd"/>
              <w:r w:rsidR="00657F2F" w:rsidRPr="00656796">
                <w:rPr>
                  <w:bCs/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</w:p>
        </w:tc>
      </w:tr>
      <w:tr w:rsidR="00657F2F" w:rsidRPr="00656796" w14:paraId="280683C2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2B5270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b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657F2F" w:rsidRPr="00656796" w14:paraId="599896FB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F960A0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FCA7FA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4F118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Здійснення суб’єктом господарювання міжнародних регулярних перевезень пасажирів</w:t>
            </w:r>
          </w:p>
          <w:p w14:paraId="6662064D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</w:p>
        </w:tc>
      </w:tr>
      <w:tr w:rsidR="00657F2F" w:rsidRPr="00656796" w14:paraId="0FDA1038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E5014F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7023A4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послуги.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1432A8" w14:textId="77777777" w:rsidR="00657F2F" w:rsidRPr="00656796" w:rsidRDefault="00657F2F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color w:val="FF0000"/>
                <w:sz w:val="28"/>
                <w:szCs w:val="28"/>
              </w:rPr>
            </w:pPr>
            <w:bookmarkStart w:id="2" w:name="n506"/>
            <w:bookmarkEnd w:id="2"/>
            <w:r w:rsidRPr="00656796">
              <w:rPr>
                <w:noProof w:val="0"/>
                <w:sz w:val="28"/>
                <w:szCs w:val="28"/>
                <w:lang w:eastAsia="uk-UA"/>
              </w:rPr>
              <w:t>1.</w:t>
            </w:r>
            <w:r w:rsidRPr="00656796">
              <w:rPr>
                <w:noProof w:val="0"/>
                <w:sz w:val="28"/>
                <w:szCs w:val="28"/>
              </w:rPr>
              <w:t xml:space="preserve">Заява перевізника або уповноваженої ним на представництво особи про видачу / </w:t>
            </w:r>
            <w:r w:rsidRPr="00656796">
              <w:rPr>
                <w:sz w:val="28"/>
                <w:szCs w:val="28"/>
              </w:rPr>
              <w:t>направлення поштою (рекомендованим листом з повідомленням про вручення)</w:t>
            </w:r>
            <w:r w:rsidRPr="00656796">
              <w:rPr>
                <w:noProof w:val="0"/>
                <w:sz w:val="28"/>
                <w:szCs w:val="28"/>
              </w:rPr>
              <w:t xml:space="preserve"> /  кур’єром за додаткову плату, дозволу України на міжнародні регулярні перевезення пасажирів на ім’я Голови Державної служби України з безпеки на транспорті у довільній формі. </w:t>
            </w:r>
            <w:r w:rsidRPr="00656796">
              <w:rPr>
                <w:noProof w:val="0"/>
                <w:color w:val="FF0000"/>
                <w:sz w:val="28"/>
                <w:szCs w:val="28"/>
              </w:rPr>
              <w:t xml:space="preserve"> </w:t>
            </w:r>
          </w:p>
          <w:p w14:paraId="13E815F9" w14:textId="77777777" w:rsidR="00657F2F" w:rsidRPr="00656796" w:rsidRDefault="00657F2F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color w:val="FF000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Уповноваження на представництво підтверджується установчими документами; витягом з Єдиного державного реєстру юридичних осіб, фізичних осіб - підприємців та громадських формувань; довіреністю).</w:t>
            </w:r>
          </w:p>
          <w:p w14:paraId="499FBB1C" w14:textId="77777777" w:rsidR="00657F2F" w:rsidRPr="00656796" w:rsidRDefault="00657F2F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color w:val="FF000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2. 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Документ або інформація, що підтверджують оплату за надання адміністративної послуги з видачі дозволу України на міжнародні регулярні 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lastRenderedPageBreak/>
              <w:t>перевезення пасажирів (надається після оплати адміністративної послуги за вказаними реквізитами).</w:t>
            </w:r>
          </w:p>
        </w:tc>
      </w:tr>
      <w:tr w:rsidR="00657F2F" w:rsidRPr="00656796" w14:paraId="42F686A6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CEF2A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5FE849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Порядок та спосіб подання документів, необхідних для отримання адміністративної послуги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F240B" w14:textId="77777777" w:rsidR="00657F2F" w:rsidRPr="00656796" w:rsidRDefault="00657F2F" w:rsidP="00DC5D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noProof w:val="0"/>
                <w:color w:val="FF000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Документи подаються до Державної служби України з безпеки на транспорті у паперовій (подаються заявником особисто або надсилаються поштою за її місцезнаходженням) чи </w:t>
            </w: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електронній формі (шляхом надсилання на електронну пошту </w:t>
            </w:r>
            <w:hyperlink r:id="rId9" w:history="1"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contact</w:t>
              </w:r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dsbt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gov</w:t>
              </w:r>
              <w:proofErr w:type="spellEnd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656796">
                <w:rPr>
                  <w:noProof w:val="0"/>
                  <w:color w:val="0000FF"/>
                  <w:sz w:val="28"/>
                  <w:szCs w:val="28"/>
                  <w:u w:val="single"/>
                  <w:lang w:val="en-US" w:eastAsia="ru-RU"/>
                </w:rPr>
                <w:t>ua</w:t>
              </w:r>
              <w:proofErr w:type="spellEnd"/>
            </w:hyperlink>
            <w:r w:rsidRPr="00656796">
              <w:rPr>
                <w:noProof w:val="0"/>
                <w:sz w:val="28"/>
                <w:szCs w:val="28"/>
              </w:rPr>
              <w:t xml:space="preserve"> </w:t>
            </w:r>
            <w:r w:rsidRPr="00656796">
              <w:rPr>
                <w:noProof w:val="0"/>
                <w:sz w:val="28"/>
                <w:szCs w:val="28"/>
                <w:lang w:eastAsia="ru-RU"/>
              </w:rPr>
              <w:t xml:space="preserve"> </w:t>
            </w:r>
            <w:r w:rsidRPr="00656796">
              <w:rPr>
                <w:noProof w:val="0"/>
                <w:sz w:val="28"/>
                <w:szCs w:val="28"/>
              </w:rPr>
              <w:t xml:space="preserve"> </w:t>
            </w:r>
          </w:p>
        </w:tc>
      </w:tr>
      <w:tr w:rsidR="00657F2F" w:rsidRPr="00656796" w14:paraId="1ED4D125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98612E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b/>
                <w:i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</w:tr>
      <w:tr w:rsidR="00657F2F" w:rsidRPr="00656796" w14:paraId="06027593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682B17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A0977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Безоплатно/платно.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9FA96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Платно.</w:t>
            </w:r>
          </w:p>
          <w:p w14:paraId="45EF3CF6" w14:textId="77777777" w:rsidR="00657F2F" w:rsidRPr="00656796" w:rsidRDefault="00657F2F" w:rsidP="00DC5D72">
            <w:pPr>
              <w:widowControl/>
              <w:autoSpaceDE/>
              <w:autoSpaceDN/>
              <w:jc w:val="both"/>
              <w:rPr>
                <w:noProof w:val="0"/>
                <w:color w:val="FF000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Розмір плати визначено постановою Кабінету Міністрів України від 09.06.2011 № 929 «Деякі питання </w:t>
            </w:r>
            <w:hyperlink r:id="rId10" w:history="1">
              <w:r w:rsidRPr="00656796">
                <w:rPr>
                  <w:noProof w:val="0"/>
                  <w:sz w:val="28"/>
                  <w:szCs w:val="28"/>
                </w:rPr>
                <w:t xml:space="preserve">  надання Державною інспекцією з безпеки на наземному транспорті, Державною авіаційною службою, Державною інспекцією з безпеки на морському та річковому транспорті, Державним агентством з туризму та курортів і капітанами морських торговельних портів  платних  адміністративних послуг»</w:t>
              </w:r>
            </w:hyperlink>
            <w:r w:rsidRPr="00656796">
              <w:rPr>
                <w:noProof w:val="0"/>
                <w:sz w:val="28"/>
                <w:szCs w:val="28"/>
              </w:rPr>
              <w:t>.</w:t>
            </w:r>
          </w:p>
        </w:tc>
      </w:tr>
      <w:tr w:rsidR="00657F2F" w:rsidRPr="00656796" w14:paraId="33292EBC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53177" w14:textId="77777777" w:rsidR="00657F2F" w:rsidRPr="00656796" w:rsidRDefault="00657F2F" w:rsidP="00DC5D72">
            <w:pPr>
              <w:widowControl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noProof w:val="0"/>
                <w:sz w:val="28"/>
                <w:szCs w:val="28"/>
                <w:lang w:eastAsia="uk-UA"/>
              </w:rPr>
            </w:pPr>
          </w:p>
          <w:p w14:paraId="70276A62" w14:textId="77777777" w:rsidR="00657F2F" w:rsidRPr="00656796" w:rsidRDefault="00657F2F" w:rsidP="00DC5D72">
            <w:pPr>
              <w:widowControl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center"/>
              <w:rPr>
                <w:b/>
                <w:noProof w:val="0"/>
                <w:sz w:val="28"/>
                <w:szCs w:val="28"/>
              </w:rPr>
            </w:pPr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</w:tr>
      <w:tr w:rsidR="00657F2F" w:rsidRPr="00656796" w14:paraId="5F95FC3A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F2A2F6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6287D6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Строк надання адміністративної послуги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022018" w14:textId="77777777" w:rsidR="00657F2F" w:rsidRPr="00656796" w:rsidRDefault="00657F2F" w:rsidP="00DC5D72">
            <w:pPr>
              <w:widowControl/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i/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Протягом 5 робочих днів після отримання листа </w:t>
            </w:r>
            <w:proofErr w:type="spellStart"/>
            <w:r w:rsidRPr="00656796">
              <w:rPr>
                <w:noProof w:val="0"/>
                <w:sz w:val="28"/>
                <w:szCs w:val="28"/>
              </w:rPr>
              <w:t>Мінрозвитку</w:t>
            </w:r>
            <w:proofErr w:type="spellEnd"/>
            <w:r w:rsidRPr="00656796">
              <w:rPr>
                <w:noProof w:val="0"/>
                <w:sz w:val="28"/>
                <w:szCs w:val="28"/>
              </w:rPr>
              <w:t xml:space="preserve"> та за умови підтвердження перевізником оплати за надання послуг з їх видачі.</w:t>
            </w:r>
          </w:p>
        </w:tc>
      </w:tr>
      <w:tr w:rsidR="00657F2F" w:rsidRPr="00656796" w14:paraId="74166EBB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FA302A" w14:textId="77777777" w:rsidR="00657F2F" w:rsidRPr="00656796" w:rsidRDefault="00657F2F" w:rsidP="00DC5D72">
            <w:pPr>
              <w:widowControl/>
              <w:tabs>
                <w:tab w:val="left" w:pos="-67"/>
              </w:tabs>
              <w:autoSpaceDE/>
              <w:autoSpaceDN/>
              <w:jc w:val="center"/>
              <w:rPr>
                <w:b/>
                <w:noProof w:val="0"/>
                <w:sz w:val="28"/>
                <w:szCs w:val="28"/>
              </w:rPr>
            </w:pPr>
            <w:r w:rsidRPr="00656796">
              <w:rPr>
                <w:b/>
                <w:noProof w:val="0"/>
                <w:sz w:val="28"/>
                <w:szCs w:val="28"/>
              </w:rPr>
              <w:t>Результат надання адміністративної послуги</w:t>
            </w:r>
          </w:p>
        </w:tc>
      </w:tr>
      <w:tr w:rsidR="00657F2F" w:rsidRPr="00656796" w14:paraId="55D32975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2F3F9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764AA2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Перелік підстав для зупинення розгляду (залишення без розгляду) документів, поданих для отримання адміністративної послуги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A0504" w14:textId="77777777" w:rsidR="00657F2F" w:rsidRPr="00656796" w:rsidRDefault="00657F2F" w:rsidP="00DC5D72">
            <w:pPr>
              <w:widowControl/>
              <w:tabs>
                <w:tab w:val="left" w:pos="1565"/>
              </w:tabs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656796">
              <w:rPr>
                <w:noProof w:val="0"/>
                <w:sz w:val="28"/>
                <w:szCs w:val="28"/>
              </w:rPr>
              <w:t>1. Відсутність рішення Міністерства розвитку громад та територій України про відкриття, закриття, внесення змін до функціонуючого міжнародного маршруту, продовження дії дозволу України на регулярному міжнародному автобусному маршруті загального користування.</w:t>
            </w:r>
          </w:p>
          <w:p w14:paraId="1F3F2DF7" w14:textId="77777777" w:rsidR="00657F2F" w:rsidRPr="00656796" w:rsidRDefault="00657F2F" w:rsidP="00DC5D72">
            <w:pPr>
              <w:widowControl/>
              <w:tabs>
                <w:tab w:val="left" w:pos="1565"/>
              </w:tabs>
              <w:autoSpaceDE/>
              <w:autoSpaceDN/>
              <w:jc w:val="both"/>
              <w:rPr>
                <w:i/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2. Відсутність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 документа або інформації (реквізити платежу), що підтверджує оплату за надання послуги з видачі дозволів України. </w:t>
            </w:r>
          </w:p>
        </w:tc>
      </w:tr>
      <w:tr w:rsidR="00657F2F" w:rsidRPr="00656796" w14:paraId="194CF58B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A4758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BFCCA4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1A88F8" w14:textId="77777777" w:rsidR="00657F2F" w:rsidRPr="00656796" w:rsidRDefault="00657F2F" w:rsidP="00DC5D72">
            <w:pPr>
              <w:widowControl/>
              <w:tabs>
                <w:tab w:val="left" w:pos="1565"/>
              </w:tabs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1.  Відсутність рішення Міністерства розвитку громад та територій України про відкриття, закриття, внесення змін до функціонуючого міжнародного маршруту, продовження дії дозволу України на </w:t>
            </w:r>
            <w:r w:rsidRPr="00656796">
              <w:rPr>
                <w:noProof w:val="0"/>
                <w:sz w:val="28"/>
                <w:szCs w:val="28"/>
              </w:rPr>
              <w:lastRenderedPageBreak/>
              <w:t>регулярному міжнародному автобусному маршруті загального користування</w:t>
            </w:r>
          </w:p>
          <w:p w14:paraId="70056051" w14:textId="77777777" w:rsidR="00657F2F" w:rsidRPr="00656796" w:rsidRDefault="00657F2F" w:rsidP="00DC5D72">
            <w:pPr>
              <w:widowControl/>
              <w:tabs>
                <w:tab w:val="left" w:pos="1565"/>
              </w:tabs>
              <w:autoSpaceDE/>
              <w:autoSpaceDN/>
              <w:jc w:val="both"/>
              <w:rPr>
                <w:noProof w:val="0"/>
                <w:color w:val="FF000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2. Відсутність уповноваження на представництво. </w:t>
            </w:r>
          </w:p>
        </w:tc>
      </w:tr>
      <w:tr w:rsidR="00657F2F" w:rsidRPr="00656796" w14:paraId="4678330C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74A18D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lastRenderedPageBreak/>
              <w:t>11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65FB5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Результат надання адміністративної послуги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729985" w14:textId="77777777" w:rsidR="00657F2F" w:rsidRPr="00656796" w:rsidRDefault="00657F2F" w:rsidP="00DC5D72">
            <w:pPr>
              <w:widowControl/>
              <w:tabs>
                <w:tab w:val="left" w:pos="358"/>
                <w:tab w:val="left" w:pos="449"/>
              </w:tabs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bookmarkStart w:id="6" w:name="o638"/>
            <w:bookmarkEnd w:id="6"/>
            <w:r w:rsidRPr="00656796">
              <w:rPr>
                <w:noProof w:val="0"/>
                <w:sz w:val="28"/>
                <w:szCs w:val="28"/>
              </w:rPr>
              <w:t>Дозволи на міжнародні регулярні перевезення пасажирів, форма яких визначена в </w:t>
            </w:r>
            <w:hyperlink r:id="rId11" w:anchor="n150" w:history="1">
              <w:r w:rsidRPr="00657F2F">
                <w:rPr>
                  <w:rStyle w:val="a3"/>
                  <w:noProof w:val="0"/>
                  <w:color w:val="auto"/>
                  <w:sz w:val="28"/>
                  <w:szCs w:val="28"/>
                  <w:u w:val="none"/>
                </w:rPr>
                <w:t>додатку 1</w:t>
              </w:r>
            </w:hyperlink>
            <w:r w:rsidRPr="00656796">
              <w:rPr>
                <w:noProof w:val="0"/>
                <w:sz w:val="28"/>
                <w:szCs w:val="28"/>
              </w:rPr>
              <w:t xml:space="preserve"> до </w:t>
            </w:r>
            <w:r w:rsidRPr="00656796">
              <w:rPr>
                <w:sz w:val="28"/>
                <w:szCs w:val="28"/>
              </w:rPr>
              <w:t>Порядку організації регулярних, нерегулярних та маятникових (човникових) перевезень пасажирів автомобільним транспортом у міжнародному сполученні, затвердженим наказом Міністерства розвитку громад та територій України від 25 вересня 2024 року № 966, за</w:t>
            </w:r>
            <w:hyperlink r:id="rId12" w:anchor="w1_2" w:history="1">
              <w:r w:rsidRPr="00657F2F">
                <w:rPr>
                  <w:rStyle w:val="a3"/>
                  <w:color w:val="auto"/>
                  <w:sz w:val="28"/>
                  <w:szCs w:val="28"/>
                  <w:u w:val="none"/>
                </w:rPr>
                <w:t>реєстр</w:t>
              </w:r>
            </w:hyperlink>
            <w:r w:rsidRPr="00656796">
              <w:rPr>
                <w:sz w:val="28"/>
                <w:szCs w:val="28"/>
              </w:rPr>
              <w:t>ованим в Міністерстві юстиції України 05 листопада 2024 року за № 1662/43007</w:t>
            </w:r>
          </w:p>
        </w:tc>
      </w:tr>
      <w:tr w:rsidR="00657F2F" w:rsidRPr="00656796" w14:paraId="395FC2BA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4B21E3" w14:textId="77777777" w:rsidR="00657F2F" w:rsidRPr="00656796" w:rsidRDefault="00657F2F" w:rsidP="00DC5D72">
            <w:pPr>
              <w:widowControl/>
              <w:tabs>
                <w:tab w:val="left" w:pos="358"/>
              </w:tabs>
              <w:autoSpaceDE/>
              <w:autoSpaceDN/>
              <w:ind w:firstLine="217"/>
              <w:contextualSpacing/>
              <w:jc w:val="center"/>
              <w:rPr>
                <w:b/>
                <w:noProof w:val="0"/>
                <w:sz w:val="28"/>
                <w:szCs w:val="28"/>
              </w:rPr>
            </w:pPr>
            <w:r w:rsidRPr="00656796">
              <w:rPr>
                <w:b/>
                <w:noProof w:val="0"/>
                <w:sz w:val="28"/>
                <w:szCs w:val="28"/>
              </w:rPr>
              <w:t>Можливі способи отримання відповіді (результату)</w:t>
            </w:r>
          </w:p>
        </w:tc>
      </w:tr>
      <w:tr w:rsidR="00657F2F" w:rsidRPr="00656796" w14:paraId="10C0BC90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BE3B6E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AA6FC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Способи отримання відповіді (результату)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E4B19F" w14:textId="77777777" w:rsidR="00657F2F" w:rsidRPr="00656796" w:rsidRDefault="00657F2F" w:rsidP="00657F2F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58"/>
              </w:tabs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  <w:shd w:val="clear" w:color="auto" w:fill="FFFFFF"/>
              </w:rPr>
            </w:pP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Особисто перевізник або уповноважена ним на представництво особа за </w:t>
            </w:r>
            <w:proofErr w:type="spellStart"/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 м. Київ, </w:t>
            </w:r>
            <w:r w:rsidRPr="00656796">
              <w:rPr>
                <w:spacing w:val="-4"/>
                <w:sz w:val="28"/>
                <w:szCs w:val="28"/>
              </w:rPr>
              <w:t>вул. Антоновича, 51</w:t>
            </w:r>
            <w:r w:rsidRPr="00656796">
              <w:rPr>
                <w:noProof w:val="0"/>
                <w:sz w:val="28"/>
                <w:szCs w:val="28"/>
                <w:shd w:val="clear" w:color="auto" w:fill="FFFFFF"/>
              </w:rPr>
              <w:t xml:space="preserve">, кабінет 506. </w:t>
            </w:r>
          </w:p>
          <w:p w14:paraId="6B7ECA59" w14:textId="77777777" w:rsidR="00657F2F" w:rsidRPr="00656796" w:rsidRDefault="00657F2F" w:rsidP="00657F2F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58"/>
              </w:tabs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  <w:shd w:val="clear" w:color="auto" w:fill="FFFFFF"/>
              </w:rPr>
            </w:pPr>
            <w:r w:rsidRPr="00656796">
              <w:rPr>
                <w:sz w:val="28"/>
                <w:szCs w:val="28"/>
              </w:rPr>
              <w:t>Направлення поштою (рекомендованим листом з повідомленням про вручення)</w:t>
            </w:r>
          </w:p>
          <w:p w14:paraId="7A25A1E5" w14:textId="77777777" w:rsidR="00657F2F" w:rsidRPr="00656796" w:rsidRDefault="00657F2F" w:rsidP="00657F2F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58"/>
              </w:tabs>
              <w:autoSpaceDE/>
              <w:autoSpaceDN/>
              <w:ind w:left="-44" w:firstLine="284"/>
              <w:jc w:val="both"/>
              <w:rPr>
                <w:noProof w:val="0"/>
                <w:sz w:val="28"/>
                <w:szCs w:val="28"/>
                <w:shd w:val="clear" w:color="auto" w:fill="FFFFFF"/>
              </w:rPr>
            </w:pPr>
            <w:r w:rsidRPr="00656796">
              <w:rPr>
                <w:sz w:val="28"/>
                <w:szCs w:val="28"/>
              </w:rPr>
              <w:t> Кур’єром за додаткову плату.</w:t>
            </w:r>
          </w:p>
        </w:tc>
      </w:tr>
      <w:tr w:rsidR="00657F2F" w:rsidRPr="00656796" w14:paraId="01C30536" w14:textId="77777777" w:rsidTr="00DC5D7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0EA938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b/>
                <w:noProof w:val="0"/>
                <w:sz w:val="28"/>
                <w:szCs w:val="28"/>
                <w:lang w:eastAsia="uk-UA"/>
              </w:rPr>
            </w:pPr>
            <w:bookmarkStart w:id="7" w:name="n43"/>
            <w:bookmarkEnd w:id="7"/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 xml:space="preserve">Акти законодавства, що регулюють порядок </w:t>
            </w:r>
          </w:p>
          <w:p w14:paraId="467E9911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b/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b/>
                <w:noProof w:val="0"/>
                <w:sz w:val="28"/>
                <w:szCs w:val="28"/>
                <w:lang w:eastAsia="uk-UA"/>
              </w:rPr>
              <w:t xml:space="preserve">та умови надання адміністративної послуги </w:t>
            </w:r>
          </w:p>
        </w:tc>
      </w:tr>
      <w:tr w:rsidR="00657F2F" w:rsidRPr="00656796" w14:paraId="346F0EE5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AB888A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A1D826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Закони України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EDF543" w14:textId="77777777" w:rsidR="00657F2F" w:rsidRPr="00656796" w:rsidRDefault="00657F2F" w:rsidP="00DC5D72">
            <w:pPr>
              <w:widowControl/>
              <w:tabs>
                <w:tab w:val="left" w:pos="217"/>
              </w:tabs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Закон України «Про адміністративні послуги»</w:t>
            </w: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; </w:t>
            </w:r>
          </w:p>
          <w:p w14:paraId="4EE6BB71" w14:textId="77777777" w:rsidR="00657F2F" w:rsidRPr="00656796" w:rsidRDefault="00657F2F" w:rsidP="00DC5D72">
            <w:pPr>
              <w:widowControl/>
              <w:tabs>
                <w:tab w:val="left" w:pos="217"/>
              </w:tabs>
              <w:autoSpaceDE/>
              <w:autoSpaceDN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>Закон України «Про автомобільний транспорт»;</w:t>
            </w:r>
          </w:p>
          <w:p w14:paraId="04B1CF6C" w14:textId="77777777" w:rsidR="00657F2F" w:rsidRPr="00656796" w:rsidRDefault="00657F2F" w:rsidP="00DC5D72">
            <w:pPr>
              <w:widowControl/>
              <w:tabs>
                <w:tab w:val="left" w:pos="217"/>
              </w:tabs>
              <w:autoSpaceDE/>
              <w:autoSpaceDN/>
              <w:jc w:val="both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</w:rPr>
              <w:t>Закон України «Про адміністративну процедуру».</w:t>
            </w:r>
          </w:p>
        </w:tc>
      </w:tr>
      <w:tr w:rsidR="00657F2F" w:rsidRPr="00656796" w14:paraId="377EEE03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B248F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D652BA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Акти Кабінету Міністрів України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3055B3" w14:textId="77777777" w:rsidR="00657F2F" w:rsidRPr="00656796" w:rsidRDefault="0060303D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sz w:val="28"/>
                <w:szCs w:val="28"/>
              </w:rPr>
            </w:pPr>
            <w:hyperlink r:id="rId13" w:history="1">
              <w:r w:rsidR="00657F2F" w:rsidRPr="00656796">
                <w:rPr>
                  <w:noProof w:val="0"/>
                  <w:sz w:val="28"/>
                  <w:szCs w:val="28"/>
                </w:rPr>
                <w:t>Постанова Кабінету Міністрів України від 9 червня 2011 р. № 929 «Деякі питання  надання Державною інспекцією з безпеки на наземному транспорті, Державною авіаційною службою, Державною інспекцією з безпеки на морському та річковому транспорті, Державним агентством з туризму та курортів і капітанами морських торговельних портів  платних  адміністративних послуг»</w:t>
              </w:r>
            </w:hyperlink>
            <w:r w:rsidR="00657F2F" w:rsidRPr="00656796">
              <w:rPr>
                <w:noProof w:val="0"/>
                <w:sz w:val="28"/>
                <w:szCs w:val="28"/>
              </w:rPr>
              <w:t>.</w:t>
            </w:r>
          </w:p>
          <w:p w14:paraId="6754B3B4" w14:textId="77777777" w:rsidR="00657F2F" w:rsidRPr="00656796" w:rsidRDefault="00657F2F" w:rsidP="00DC5D72">
            <w:pPr>
              <w:widowControl/>
              <w:autoSpaceDE/>
              <w:autoSpaceDN/>
              <w:ind w:firstLine="422"/>
              <w:jc w:val="both"/>
              <w:rPr>
                <w:noProof w:val="0"/>
                <w:color w:val="FF0000"/>
                <w:sz w:val="28"/>
                <w:szCs w:val="28"/>
              </w:rPr>
            </w:pPr>
            <w:r w:rsidRPr="00656796">
              <w:rPr>
                <w:noProof w:val="0"/>
                <w:sz w:val="28"/>
                <w:szCs w:val="28"/>
              </w:rPr>
              <w:t xml:space="preserve"> Постанова Кабінету Міністрів України від 11 лютого 2015 р. № 103 «Про затвердження Положення про Державну службу України з безпеки на транспорті». </w:t>
            </w:r>
            <w:r w:rsidRPr="00656796">
              <w:rPr>
                <w:noProof w:val="0"/>
                <w:color w:val="FF0000"/>
                <w:sz w:val="28"/>
                <w:szCs w:val="28"/>
              </w:rPr>
              <w:t xml:space="preserve"> </w:t>
            </w:r>
          </w:p>
        </w:tc>
      </w:tr>
      <w:tr w:rsidR="00657F2F" w:rsidRPr="00656796" w14:paraId="3B704F48" w14:textId="77777777" w:rsidTr="00DC5D72">
        <w:tc>
          <w:tcPr>
            <w:tcW w:w="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DB8F7" w14:textId="77777777" w:rsidR="00657F2F" w:rsidRPr="00656796" w:rsidRDefault="00657F2F" w:rsidP="00DC5D72">
            <w:pPr>
              <w:widowControl/>
              <w:autoSpaceDE/>
              <w:autoSpaceDN/>
              <w:jc w:val="center"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3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2DA755" w14:textId="77777777" w:rsidR="00657F2F" w:rsidRPr="00656796" w:rsidRDefault="00657F2F" w:rsidP="00DC5D72">
            <w:pPr>
              <w:widowControl/>
              <w:autoSpaceDE/>
              <w:autoSpaceDN/>
              <w:rPr>
                <w:noProof w:val="0"/>
                <w:sz w:val="28"/>
                <w:szCs w:val="28"/>
                <w:lang w:eastAsia="uk-UA"/>
              </w:rPr>
            </w:pPr>
            <w:r w:rsidRPr="00656796">
              <w:rPr>
                <w:noProof w:val="0"/>
                <w:sz w:val="28"/>
                <w:szCs w:val="28"/>
                <w:lang w:eastAsia="uk-UA"/>
              </w:rPr>
              <w:t xml:space="preserve">Акти центральних органів виконавчої влади </w:t>
            </w:r>
          </w:p>
        </w:tc>
        <w:tc>
          <w:tcPr>
            <w:tcW w:w="34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794C49" w14:textId="77777777" w:rsidR="00657F2F" w:rsidRPr="00656796" w:rsidRDefault="00657F2F" w:rsidP="00DC5D72">
            <w:pPr>
              <w:widowControl/>
              <w:tabs>
                <w:tab w:val="left" w:pos="0"/>
              </w:tabs>
              <w:autoSpaceDE/>
              <w:autoSpaceDN/>
              <w:ind w:firstLine="422"/>
              <w:jc w:val="both"/>
              <w:rPr>
                <w:noProof w:val="0"/>
                <w:sz w:val="28"/>
                <w:szCs w:val="28"/>
              </w:rPr>
            </w:pPr>
            <w:r w:rsidRPr="00656796">
              <w:rPr>
                <w:sz w:val="28"/>
                <w:szCs w:val="28"/>
              </w:rPr>
              <w:t xml:space="preserve">Наказ Міністерства розвитку громад та територій України від 25 вересня 2024 року № 966 «Про затвердження Порядку організації регулярних, </w:t>
            </w:r>
            <w:r w:rsidRPr="00656796">
              <w:rPr>
                <w:sz w:val="28"/>
                <w:szCs w:val="28"/>
              </w:rPr>
              <w:lastRenderedPageBreak/>
              <w:t>нерегулярних та маятникових (човникових) перевезень пасажирів автомобільним транспортом у міжнародному сполученні», за</w:t>
            </w:r>
            <w:hyperlink r:id="rId14" w:anchor="w1_2" w:history="1">
              <w:r w:rsidRPr="00657F2F">
                <w:rPr>
                  <w:rStyle w:val="a3"/>
                  <w:color w:val="auto"/>
                  <w:sz w:val="28"/>
                  <w:szCs w:val="28"/>
                  <w:u w:val="none"/>
                </w:rPr>
                <w:t>реєстр</w:t>
              </w:r>
            </w:hyperlink>
            <w:r w:rsidRPr="00656796">
              <w:rPr>
                <w:sz w:val="28"/>
                <w:szCs w:val="28"/>
              </w:rPr>
              <w:t>овано в Міністерстві юстиції України 05 листопада 2024 року за № 1662/43007.</w:t>
            </w:r>
          </w:p>
        </w:tc>
      </w:tr>
    </w:tbl>
    <w:p w14:paraId="5E9E50ED" w14:textId="77777777" w:rsidR="00F21785" w:rsidRDefault="00F21785"/>
    <w:p w14:paraId="7A9370C8" w14:textId="77777777" w:rsidR="00657F2F" w:rsidRDefault="00657F2F"/>
    <w:p w14:paraId="055A9CF3" w14:textId="77777777" w:rsidR="00657F2F" w:rsidRDefault="00657F2F"/>
    <w:p w14:paraId="0043C629" w14:textId="77777777" w:rsidR="00657F2F" w:rsidRDefault="00657F2F" w:rsidP="00657F2F">
      <w:pPr>
        <w:jc w:val="center"/>
      </w:pPr>
      <w:r>
        <w:t>______________________________________________________</w:t>
      </w:r>
    </w:p>
    <w:sectPr w:rsidR="00657F2F" w:rsidSect="004F5801">
      <w:headerReference w:type="default" r:id="rId15"/>
      <w:pgSz w:w="11906" w:h="16838"/>
      <w:pgMar w:top="850" w:right="850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2E43F" w14:textId="77777777" w:rsidR="0060303D" w:rsidRDefault="0060303D" w:rsidP="004F5801">
      <w:r>
        <w:separator/>
      </w:r>
    </w:p>
  </w:endnote>
  <w:endnote w:type="continuationSeparator" w:id="0">
    <w:p w14:paraId="799020F4" w14:textId="77777777" w:rsidR="0060303D" w:rsidRDefault="0060303D" w:rsidP="004F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95FC8" w14:textId="77777777" w:rsidR="0060303D" w:rsidRDefault="0060303D" w:rsidP="004F5801">
      <w:r>
        <w:separator/>
      </w:r>
    </w:p>
  </w:footnote>
  <w:footnote w:type="continuationSeparator" w:id="0">
    <w:p w14:paraId="1BD68D3B" w14:textId="77777777" w:rsidR="0060303D" w:rsidRDefault="0060303D" w:rsidP="004F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837313"/>
      <w:docPartObj>
        <w:docPartGallery w:val="Page Numbers (Top of Page)"/>
        <w:docPartUnique/>
      </w:docPartObj>
    </w:sdtPr>
    <w:sdtEndPr/>
    <w:sdtContent>
      <w:p w14:paraId="04AF1ED0" w14:textId="60A26CB7" w:rsidR="004F5801" w:rsidRDefault="004F58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DA7" w:rsidRPr="00E65DA7">
          <w:rPr>
            <w:lang w:val="ru-RU"/>
          </w:rPr>
          <w:t>4</w:t>
        </w:r>
        <w:r>
          <w:fldChar w:fldCharType="end"/>
        </w:r>
      </w:p>
    </w:sdtContent>
  </w:sdt>
  <w:p w14:paraId="4D3DC317" w14:textId="77777777" w:rsidR="004F5801" w:rsidRDefault="004F58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5343D"/>
    <w:multiLevelType w:val="hybridMultilevel"/>
    <w:tmpl w:val="3BE8B1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2F"/>
    <w:rsid w:val="002C3C8C"/>
    <w:rsid w:val="002D1E7B"/>
    <w:rsid w:val="00364E25"/>
    <w:rsid w:val="004F273E"/>
    <w:rsid w:val="004F5801"/>
    <w:rsid w:val="0060303D"/>
    <w:rsid w:val="00657F2F"/>
    <w:rsid w:val="00844674"/>
    <w:rsid w:val="00862292"/>
    <w:rsid w:val="00877B5B"/>
    <w:rsid w:val="009B5EA9"/>
    <w:rsid w:val="00E65DA7"/>
    <w:rsid w:val="00F0375D"/>
    <w:rsid w:val="00F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5244"/>
  <w15:chartTrackingRefBased/>
  <w15:docId w15:val="{21EBF813-514F-4FAD-9923-4E0EFA65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57F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</w:rPr>
  </w:style>
  <w:style w:type="paragraph" w:styleId="1">
    <w:name w:val="heading 1"/>
    <w:basedOn w:val="a"/>
    <w:link w:val="10"/>
    <w:uiPriority w:val="1"/>
    <w:qFormat/>
    <w:rsid w:val="00657F2F"/>
    <w:pPr>
      <w:ind w:left="17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F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7F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657F2F"/>
    <w:rPr>
      <w:rFonts w:ascii="Times New Roman" w:eastAsia="Times New Roman" w:hAnsi="Times New Roman" w:cs="Times New Roman"/>
      <w:noProof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F580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801"/>
    <w:rPr>
      <w:rFonts w:ascii="Times New Roman" w:eastAsia="Times New Roman" w:hAnsi="Times New Roman" w:cs="Times New Roman"/>
      <w:noProof/>
    </w:rPr>
  </w:style>
  <w:style w:type="paragraph" w:styleId="a7">
    <w:name w:val="footer"/>
    <w:basedOn w:val="a"/>
    <w:link w:val="a8"/>
    <w:uiPriority w:val="99"/>
    <w:unhideWhenUsed/>
    <w:rsid w:val="004F580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5801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bt.gov.ua" TargetMode="External"/><Relationship Id="rId13" Type="http://schemas.openxmlformats.org/officeDocument/2006/relationships/hyperlink" Target="http://zakon2.rada.gov.ua/laws/show/200-2006-%D0%BF/print135168402927049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dsbt.gov.ua" TargetMode="External"/><Relationship Id="rId12" Type="http://schemas.openxmlformats.org/officeDocument/2006/relationships/hyperlink" Target="https://zakon.rada.gov.ua/laws/show/z1662-24?find=1&amp;text=%D1%80%D0%B5%D1%94%D1%81%D1%82%D1%8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1662-24?find=1&amp;text=%D1%80%D1%96%D1%88%D0%B5%D0%BD%D0%BD%D1%8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zakon2.rada.gov.ua/laws/show/200-2006-%D0%BF/print13516840292704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dsbt.gov.ua" TargetMode="External"/><Relationship Id="rId14" Type="http://schemas.openxmlformats.org/officeDocument/2006/relationships/hyperlink" Target="https://zakon.rada.gov.ua/laws/show/z1662-24?find=1&amp;text=%D1%80%D0%B5%D1%94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4090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Білецький Дмито</dc:creator>
  <cp:keywords/>
  <dc:description/>
  <cp:lastModifiedBy>Білецький Дмито</cp:lastModifiedBy>
  <cp:revision>2</cp:revision>
  <dcterms:created xsi:type="dcterms:W3CDTF">2025-12-22T07:22:00Z</dcterms:created>
  <dcterms:modified xsi:type="dcterms:W3CDTF">2025-12-22T07:22:00Z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2025-12-09T05:02:16Z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a4e16a0c-4e23-48eb-936d-e01b0bd855d5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