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52" w:rsidRDefault="00D92D52" w:rsidP="00D92D52">
      <w:pPr>
        <w:pStyle w:val="1"/>
        <w:ind w:left="5103"/>
      </w:pPr>
      <w:r>
        <w:t>ЗАТВЕРДЖЕНО</w:t>
      </w:r>
    </w:p>
    <w:p w:rsidR="00D92D52" w:rsidRDefault="00D92D52" w:rsidP="00D92D52">
      <w:pPr>
        <w:ind w:left="5103" w:right="108"/>
        <w:rPr>
          <w:sz w:val="28"/>
        </w:rPr>
      </w:pPr>
      <w:r>
        <w:rPr>
          <w:sz w:val="28"/>
        </w:rPr>
        <w:t>Наказ Державної служби України</w:t>
      </w:r>
      <w:r>
        <w:rPr>
          <w:spacing w:val="-67"/>
          <w:sz w:val="28"/>
        </w:rPr>
        <w:t xml:space="preserve">    </w:t>
      </w:r>
      <w:r>
        <w:rPr>
          <w:spacing w:val="-67"/>
          <w:sz w:val="28"/>
        </w:rPr>
        <w:br/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2"/>
          <w:sz w:val="28"/>
        </w:rPr>
        <w:t xml:space="preserve"> </w:t>
      </w:r>
      <w:r>
        <w:rPr>
          <w:sz w:val="28"/>
        </w:rPr>
        <w:t>на транспорті</w:t>
      </w:r>
    </w:p>
    <w:p w:rsidR="00D92D52" w:rsidRPr="00D92D52" w:rsidRDefault="00D92D52" w:rsidP="00D92D52">
      <w:pPr>
        <w:pStyle w:val="1"/>
        <w:tabs>
          <w:tab w:val="left" w:pos="8293"/>
          <w:tab w:val="left" w:pos="10102"/>
        </w:tabs>
        <w:ind w:left="5103"/>
      </w:pPr>
      <w:r>
        <w:t>_____________</w:t>
      </w:r>
      <w:r w:rsidRPr="00D92D52">
        <w:t>__________</w:t>
      </w:r>
      <w:r>
        <w:t xml:space="preserve"> № ____</w:t>
      </w:r>
    </w:p>
    <w:p w:rsidR="00F23C00" w:rsidRPr="005351E2" w:rsidRDefault="00F23C00" w:rsidP="00914F0E">
      <w:pPr>
        <w:pStyle w:val="1"/>
        <w:tabs>
          <w:tab w:val="left" w:pos="8293"/>
          <w:tab w:val="left" w:pos="10102"/>
        </w:tabs>
        <w:spacing w:line="20" w:lineRule="atLeast"/>
        <w:ind w:left="5103"/>
      </w:pPr>
    </w:p>
    <w:p w:rsidR="00F23C00" w:rsidRPr="005351E2" w:rsidRDefault="00F23C00" w:rsidP="00F23C00">
      <w:pPr>
        <w:pStyle w:val="1"/>
        <w:tabs>
          <w:tab w:val="left" w:pos="8293"/>
          <w:tab w:val="left" w:pos="10102"/>
        </w:tabs>
        <w:spacing w:line="322" w:lineRule="exact"/>
        <w:ind w:left="6128"/>
      </w:pPr>
    </w:p>
    <w:p w:rsidR="00F23C00" w:rsidRDefault="00F23C00" w:rsidP="00F23C00">
      <w:pPr>
        <w:jc w:val="center"/>
        <w:rPr>
          <w:b/>
          <w:sz w:val="28"/>
          <w:szCs w:val="28"/>
        </w:rPr>
      </w:pPr>
    </w:p>
    <w:p w:rsidR="00F23C00" w:rsidRPr="005351E2" w:rsidRDefault="00F23C00" w:rsidP="00F23C00">
      <w:pPr>
        <w:jc w:val="center"/>
        <w:rPr>
          <w:b/>
          <w:sz w:val="28"/>
          <w:szCs w:val="28"/>
        </w:rPr>
      </w:pPr>
      <w:r w:rsidRPr="005351E2">
        <w:rPr>
          <w:b/>
          <w:sz w:val="28"/>
          <w:szCs w:val="28"/>
        </w:rPr>
        <w:t>ТЕХНОЛОГІЧНА КАРТКА</w:t>
      </w:r>
    </w:p>
    <w:p w:rsidR="00F23C00" w:rsidRDefault="001024AA" w:rsidP="00F23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АДМІНІСТРАТИВНОЇ ПОСЛУГИ </w:t>
      </w:r>
      <w:r>
        <w:rPr>
          <w:b/>
          <w:sz w:val="28"/>
          <w:szCs w:val="28"/>
        </w:rPr>
        <w:br/>
      </w:r>
      <w:r w:rsidR="008B02BE">
        <w:rPr>
          <w:b/>
          <w:sz w:val="28"/>
          <w:szCs w:val="28"/>
        </w:rPr>
        <w:t>видача</w:t>
      </w:r>
      <w:bookmarkStart w:id="0" w:name="_GoBack"/>
      <w:bookmarkEnd w:id="0"/>
      <w:r w:rsidRPr="005351E2">
        <w:rPr>
          <w:b/>
          <w:sz w:val="28"/>
          <w:szCs w:val="28"/>
        </w:rPr>
        <w:t xml:space="preserve"> </w:t>
      </w:r>
      <w:r w:rsidRPr="007B77B1">
        <w:rPr>
          <w:b/>
          <w:sz w:val="28"/>
          <w:szCs w:val="28"/>
        </w:rPr>
        <w:t>ліцензії, переоформлення ліцензії</w:t>
      </w:r>
      <w:r w:rsidRPr="007B77B1">
        <w:rPr>
          <w:b/>
          <w:sz w:val="32"/>
          <w:szCs w:val="32"/>
        </w:rPr>
        <w:t xml:space="preserve"> </w:t>
      </w:r>
      <w:r w:rsidRPr="005351E2">
        <w:rPr>
          <w:b/>
          <w:sz w:val="28"/>
          <w:szCs w:val="28"/>
        </w:rPr>
        <w:t xml:space="preserve">на право провадження господарської діяльності з перевезення пасажирів, небезпечних вантажів та небезпечних відходів </w:t>
      </w:r>
      <w:r>
        <w:rPr>
          <w:b/>
          <w:sz w:val="28"/>
          <w:szCs w:val="28"/>
        </w:rPr>
        <w:t>залізничним транспортом</w:t>
      </w:r>
    </w:p>
    <w:p w:rsidR="00F23C00" w:rsidRPr="005351E2" w:rsidRDefault="00F23C00" w:rsidP="00F23C00">
      <w:pPr>
        <w:jc w:val="center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55"/>
        <w:gridCol w:w="2280"/>
        <w:gridCol w:w="2689"/>
        <w:gridCol w:w="2268"/>
        <w:gridCol w:w="1842"/>
      </w:tblGrid>
      <w:tr w:rsidR="00F23C00" w:rsidRPr="005351E2" w:rsidTr="00DC5D72">
        <w:trPr>
          <w:trHeight w:val="113"/>
        </w:trPr>
        <w:tc>
          <w:tcPr>
            <w:tcW w:w="555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№ з/п</w:t>
            </w:r>
          </w:p>
        </w:tc>
        <w:tc>
          <w:tcPr>
            <w:tcW w:w="2280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Етапи опрацювання 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звернення про надання адміністративної послуги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Відповідальна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посадова особа 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Відповідальний структурний підрозділ</w:t>
            </w:r>
          </w:p>
        </w:tc>
        <w:tc>
          <w:tcPr>
            <w:tcW w:w="1842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Строки виконання етапів (дій, рішень)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(днів)</w:t>
            </w:r>
          </w:p>
        </w:tc>
      </w:tr>
      <w:tr w:rsidR="00F23C00" w:rsidRPr="005351E2" w:rsidTr="00DC5D72">
        <w:trPr>
          <w:trHeight w:val="113"/>
        </w:trPr>
        <w:tc>
          <w:tcPr>
            <w:tcW w:w="555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Реєстрація заяви ліцензіата або уповноваженої ним особи про отримання ліцензії 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7B77B1">
              <w:rPr>
                <w:sz w:val="28"/>
                <w:szCs w:val="28"/>
              </w:rPr>
              <w:t xml:space="preserve">Управління адміністрування електронного документообігу та зовнішніх комунікацій </w:t>
            </w:r>
          </w:p>
        </w:tc>
        <w:tc>
          <w:tcPr>
            <w:tcW w:w="2268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7B77B1">
              <w:rPr>
                <w:sz w:val="28"/>
                <w:szCs w:val="28"/>
              </w:rPr>
              <w:t xml:space="preserve">Управління адміністрування електронного документообігу та зовнішніх комунікацій </w:t>
            </w:r>
          </w:p>
        </w:tc>
        <w:tc>
          <w:tcPr>
            <w:tcW w:w="1842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 день отримання заяви або не пізніше наступного робочого дня при направленні заяви поштою</w:t>
            </w:r>
          </w:p>
        </w:tc>
      </w:tr>
      <w:tr w:rsidR="00F23C00" w:rsidRPr="005351E2" w:rsidTr="00DC5D72">
        <w:trPr>
          <w:trHeight w:val="1211"/>
        </w:trPr>
        <w:tc>
          <w:tcPr>
            <w:tcW w:w="555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Передача заяви ліцензіата до Управління забезпечення ліцензійної діяльності</w:t>
            </w:r>
            <w:r w:rsidRPr="005351E2">
              <w:rPr>
                <w:sz w:val="28"/>
                <w:szCs w:val="28"/>
                <w:shd w:val="clear" w:color="auto" w:fill="C5E0B3" w:themeFill="accent6" w:themeFillTint="66"/>
              </w:rPr>
              <w:t xml:space="preserve"> </w:t>
            </w:r>
            <w:r w:rsidRPr="005351E2">
              <w:rPr>
                <w:sz w:val="28"/>
                <w:szCs w:val="28"/>
              </w:rPr>
              <w:t xml:space="preserve">Департаменту надання адміністративних послуг на наземному транспорті (далі – Управління) 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7B77B1">
              <w:rPr>
                <w:sz w:val="28"/>
                <w:szCs w:val="28"/>
              </w:rPr>
              <w:t xml:space="preserve">Управління адміністрування електронного документообігу та зовнішніх комунікацій </w:t>
            </w:r>
          </w:p>
        </w:tc>
        <w:tc>
          <w:tcPr>
            <w:tcW w:w="2268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7B77B1">
              <w:rPr>
                <w:sz w:val="28"/>
                <w:szCs w:val="28"/>
              </w:rPr>
              <w:t xml:space="preserve">Управління адміністрування електронного документообігу та зовнішніх комунікацій </w:t>
            </w:r>
          </w:p>
        </w:tc>
        <w:tc>
          <w:tcPr>
            <w:tcW w:w="1842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 день реєстрації заяви або не пізніше наступного робочого дня</w:t>
            </w:r>
            <w:r w:rsidRPr="006A2D80">
              <w:rPr>
                <w:color w:val="000000" w:themeColor="text1"/>
                <w:sz w:val="28"/>
                <w:szCs w:val="28"/>
              </w:rPr>
              <w:t xml:space="preserve"> з дня отримання </w:t>
            </w:r>
            <w:r>
              <w:rPr>
                <w:sz w:val="28"/>
                <w:szCs w:val="28"/>
              </w:rPr>
              <w:t>заяви</w:t>
            </w:r>
          </w:p>
        </w:tc>
      </w:tr>
      <w:tr w:rsidR="00F23C00" w:rsidRPr="005351E2" w:rsidTr="00DC5D72">
        <w:trPr>
          <w:trHeight w:val="2665"/>
        </w:trPr>
        <w:tc>
          <w:tcPr>
            <w:tcW w:w="555" w:type="dxa"/>
          </w:tcPr>
          <w:p w:rsidR="00F23C00" w:rsidRPr="005351E2" w:rsidRDefault="00F23C00" w:rsidP="00DC5D72">
            <w:pPr>
              <w:rPr>
                <w:sz w:val="28"/>
                <w:szCs w:val="28"/>
                <w:vertAlign w:val="superscript"/>
              </w:rPr>
            </w:pPr>
            <w:r w:rsidRPr="005351E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80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Прийом та передача заяви ліцензіата для розгляду до відділу розгляду</w:t>
            </w:r>
            <w:r>
              <w:rPr>
                <w:sz w:val="28"/>
                <w:szCs w:val="28"/>
              </w:rPr>
              <w:t xml:space="preserve"> ліцензійних</w:t>
            </w:r>
            <w:r w:rsidRPr="005351E2">
              <w:rPr>
                <w:sz w:val="28"/>
                <w:szCs w:val="28"/>
              </w:rPr>
              <w:t xml:space="preserve"> заяв Управління забезпечення ліцензування Департаменту надання адміністративних послуг на наземному транспорті (далі – відділ розгляду заяв) при направленні ліцензіатом заяви поштою чи поданні особисто (</w:t>
            </w:r>
            <w:proofErr w:type="spellStart"/>
            <w:r w:rsidRPr="005351E2">
              <w:rPr>
                <w:sz w:val="28"/>
                <w:szCs w:val="28"/>
              </w:rPr>
              <w:t>нарочно</w:t>
            </w:r>
            <w:proofErr w:type="spellEnd"/>
            <w:r w:rsidRPr="005351E2">
              <w:rPr>
                <w:sz w:val="28"/>
                <w:szCs w:val="28"/>
              </w:rPr>
              <w:t>)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5351E2">
              <w:rPr>
                <w:sz w:val="28"/>
                <w:szCs w:val="28"/>
              </w:rPr>
              <w:t xml:space="preserve"> Департаменту надання адміністративних</w:t>
            </w:r>
            <w:r>
              <w:rPr>
                <w:sz w:val="28"/>
                <w:szCs w:val="28"/>
              </w:rPr>
              <w:t xml:space="preserve"> послуг на наземному транспорті,</w:t>
            </w:r>
            <w:r w:rsidRPr="00535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5351E2">
              <w:rPr>
                <w:sz w:val="28"/>
                <w:szCs w:val="28"/>
              </w:rPr>
              <w:t xml:space="preserve">аступник директора Департаменту надання адміністративних послуг на наземному транспорті – начальник Управління </w:t>
            </w:r>
          </w:p>
        </w:tc>
        <w:tc>
          <w:tcPr>
            <w:tcW w:w="2268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Департамент надання адміністративних</w:t>
            </w:r>
            <w:r>
              <w:rPr>
                <w:sz w:val="28"/>
                <w:szCs w:val="28"/>
              </w:rPr>
              <w:t xml:space="preserve"> послуг на наземному транспорті, </w:t>
            </w:r>
            <w:r w:rsidRPr="005351E2">
              <w:rPr>
                <w:sz w:val="28"/>
                <w:szCs w:val="28"/>
              </w:rPr>
              <w:t>Управління</w:t>
            </w:r>
          </w:p>
        </w:tc>
        <w:tc>
          <w:tcPr>
            <w:tcW w:w="1842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 день передачі  заяви Відділом діловодства та ведення архіву або не пізніше наступного робочого дня</w:t>
            </w:r>
            <w:r w:rsidRPr="006A2D80">
              <w:rPr>
                <w:color w:val="000000" w:themeColor="text1"/>
                <w:sz w:val="28"/>
                <w:szCs w:val="28"/>
              </w:rPr>
              <w:t xml:space="preserve"> з дня отримання </w:t>
            </w:r>
            <w:r>
              <w:rPr>
                <w:color w:val="000000" w:themeColor="text1"/>
                <w:sz w:val="28"/>
                <w:szCs w:val="28"/>
              </w:rPr>
              <w:t>заяви</w:t>
            </w:r>
            <w:r w:rsidRPr="005351E2">
              <w:rPr>
                <w:sz w:val="28"/>
                <w:szCs w:val="28"/>
              </w:rPr>
              <w:t xml:space="preserve"> </w:t>
            </w:r>
          </w:p>
        </w:tc>
      </w:tr>
      <w:tr w:rsidR="00F23C00" w:rsidRPr="005351E2" w:rsidTr="00DC5D72">
        <w:trPr>
          <w:trHeight w:val="113"/>
        </w:trPr>
        <w:tc>
          <w:tcPr>
            <w:tcW w:w="555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4</w:t>
            </w:r>
          </w:p>
        </w:tc>
        <w:tc>
          <w:tcPr>
            <w:tcW w:w="2280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Розгляд заяви та перевірка наявності підстав для залишення її без розгляду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351E2">
              <w:rPr>
                <w:sz w:val="28"/>
                <w:szCs w:val="28"/>
              </w:rPr>
              <w:t>ачальник відділу розгляду заяв;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головний спеціаліст або старший державний інспектор 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відділу розгляду заяв до завдань і обов’язків якого, згідно посадової інструкції, відноситься здійснення розгляду заяв про отримання </w:t>
            </w:r>
          </w:p>
        </w:tc>
        <w:tc>
          <w:tcPr>
            <w:tcW w:w="2268" w:type="dxa"/>
            <w:hideMark/>
          </w:tcPr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ідділ</w:t>
            </w:r>
            <w:r w:rsidRPr="005351E2">
              <w:rPr>
                <w:sz w:val="28"/>
                <w:szCs w:val="28"/>
              </w:rPr>
              <w:t xml:space="preserve"> розгляду заяв</w:t>
            </w:r>
          </w:p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Не більше </w:t>
            </w:r>
            <w:r>
              <w:rPr>
                <w:color w:val="000000" w:themeColor="text1"/>
                <w:sz w:val="28"/>
                <w:szCs w:val="28"/>
              </w:rPr>
              <w:t xml:space="preserve">3 </w:t>
            </w:r>
            <w:r w:rsidRPr="006A2D80">
              <w:rPr>
                <w:color w:val="000000" w:themeColor="text1"/>
                <w:sz w:val="28"/>
                <w:szCs w:val="28"/>
              </w:rPr>
              <w:t>робочих днів з дня отримання заяви про отримання ліцензії</w:t>
            </w:r>
          </w:p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23C00" w:rsidRPr="005351E2" w:rsidTr="00DC5D72">
        <w:trPr>
          <w:trHeight w:val="113"/>
        </w:trPr>
        <w:tc>
          <w:tcPr>
            <w:tcW w:w="555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5</w:t>
            </w:r>
          </w:p>
        </w:tc>
        <w:tc>
          <w:tcPr>
            <w:tcW w:w="2280" w:type="dxa"/>
          </w:tcPr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Розгляд заяви після встановлення відсутності підстав для залишення її без розгляду з </w:t>
            </w:r>
            <w:r w:rsidRPr="006A2D80">
              <w:rPr>
                <w:color w:val="000000" w:themeColor="text1"/>
                <w:sz w:val="28"/>
                <w:szCs w:val="28"/>
              </w:rPr>
              <w:lastRenderedPageBreak/>
              <w:t>метою встановлення відсутності або наявності підстав для відмови у видачі ліцензії шляхом аналізу підтвердних документів та одержання інформації з державних паперових та електронних інформаційних ресурсів</w:t>
            </w:r>
          </w:p>
        </w:tc>
        <w:tc>
          <w:tcPr>
            <w:tcW w:w="2689" w:type="dxa"/>
          </w:tcPr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>
              <w:rPr>
                <w:sz w:val="28"/>
                <w:szCs w:val="28"/>
              </w:rPr>
              <w:t>ідділ</w:t>
            </w:r>
            <w:r w:rsidRPr="005351E2">
              <w:rPr>
                <w:sz w:val="28"/>
                <w:szCs w:val="28"/>
              </w:rPr>
              <w:t xml:space="preserve"> розгляду заяв</w:t>
            </w:r>
          </w:p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>відділу розгляду заяв;</w:t>
            </w:r>
          </w:p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головний спеціаліст або старший державний інспектор </w:t>
            </w:r>
          </w:p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lastRenderedPageBreak/>
              <w:t xml:space="preserve">відділу розгляду заяв до завдань і обов’язків якого, згідно посадової інструкції, відноситься здійснення розгляду заяв про отримання </w:t>
            </w:r>
          </w:p>
        </w:tc>
        <w:tc>
          <w:tcPr>
            <w:tcW w:w="2268" w:type="dxa"/>
          </w:tcPr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>
              <w:rPr>
                <w:sz w:val="28"/>
                <w:szCs w:val="28"/>
              </w:rPr>
              <w:t>ідділ</w:t>
            </w:r>
            <w:r w:rsidRPr="005351E2">
              <w:rPr>
                <w:sz w:val="28"/>
                <w:szCs w:val="28"/>
              </w:rPr>
              <w:t xml:space="preserve"> розгляду заяв</w:t>
            </w:r>
          </w:p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 w:rsidRPr="006A2D80">
              <w:rPr>
                <w:color w:val="000000" w:themeColor="text1"/>
                <w:sz w:val="28"/>
                <w:szCs w:val="28"/>
              </w:rPr>
              <w:t xml:space="preserve">Не більше 10 робочих днів з дня отримання заяви </w:t>
            </w:r>
          </w:p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23C00" w:rsidRPr="005351E2" w:rsidTr="00DC5D72">
        <w:trPr>
          <w:trHeight w:val="113"/>
        </w:trPr>
        <w:tc>
          <w:tcPr>
            <w:tcW w:w="555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80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Підготовка </w:t>
            </w:r>
            <w:proofErr w:type="spellStart"/>
            <w:r w:rsidRPr="005351E2">
              <w:rPr>
                <w:sz w:val="28"/>
                <w:szCs w:val="28"/>
              </w:rPr>
              <w:t>проєкту</w:t>
            </w:r>
            <w:proofErr w:type="spellEnd"/>
            <w:r w:rsidRPr="005351E2">
              <w:rPr>
                <w:sz w:val="28"/>
                <w:szCs w:val="28"/>
              </w:rPr>
              <w:t xml:space="preserve"> наказу Державної служби України з безпеки на транспорті про прийняття рішення за результатами розгляду заяви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351E2">
              <w:rPr>
                <w:sz w:val="28"/>
                <w:szCs w:val="28"/>
              </w:rPr>
              <w:t xml:space="preserve">оловний спеціаліст або старший державний інспектор 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відділу розгляду заяв</w:t>
            </w:r>
          </w:p>
        </w:tc>
        <w:tc>
          <w:tcPr>
            <w:tcW w:w="2268" w:type="dxa"/>
          </w:tcPr>
          <w:p w:rsidR="00F23C00" w:rsidRPr="006A2D80" w:rsidRDefault="00F23C00" w:rsidP="00DC5D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6A2D80">
              <w:rPr>
                <w:color w:val="000000" w:themeColor="text1"/>
                <w:sz w:val="28"/>
                <w:szCs w:val="28"/>
              </w:rPr>
              <w:t>ідділ розгляду заяв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</w:t>
            </w:r>
            <w:r>
              <w:rPr>
                <w:sz w:val="28"/>
                <w:szCs w:val="28"/>
              </w:rPr>
              <w:t xml:space="preserve">3 </w:t>
            </w:r>
            <w:r w:rsidRPr="005351E2">
              <w:rPr>
                <w:sz w:val="28"/>
                <w:szCs w:val="28"/>
              </w:rPr>
              <w:t>робочих днів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351E2">
              <w:rPr>
                <w:sz w:val="28"/>
                <w:szCs w:val="28"/>
              </w:rPr>
              <w:t>– у випадку наявності підстав для залишення заяви без розгляду;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10 робочих днів </w:t>
            </w:r>
            <w:r w:rsidRPr="006A2D80">
              <w:rPr>
                <w:color w:val="000000" w:themeColor="text1"/>
                <w:sz w:val="28"/>
                <w:szCs w:val="28"/>
              </w:rPr>
              <w:t>з дня отримання</w:t>
            </w:r>
            <w:r>
              <w:rPr>
                <w:color w:val="000000" w:themeColor="text1"/>
                <w:sz w:val="28"/>
                <w:szCs w:val="28"/>
              </w:rPr>
              <w:t xml:space="preserve"> заяви</w:t>
            </w:r>
            <w:r>
              <w:rPr>
                <w:sz w:val="28"/>
                <w:szCs w:val="28"/>
              </w:rPr>
              <w:t> </w:t>
            </w:r>
            <w:r w:rsidRPr="005351E2">
              <w:rPr>
                <w:sz w:val="28"/>
                <w:szCs w:val="28"/>
              </w:rPr>
              <w:t xml:space="preserve">– у випадку відсутності підстав для відмови у видачі ліцензії </w:t>
            </w:r>
          </w:p>
        </w:tc>
      </w:tr>
      <w:tr w:rsidR="00F23C00" w:rsidRPr="005351E2" w:rsidTr="00DC5D72">
        <w:trPr>
          <w:trHeight w:val="113"/>
        </w:trPr>
        <w:tc>
          <w:tcPr>
            <w:tcW w:w="555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7</w:t>
            </w:r>
          </w:p>
        </w:tc>
        <w:tc>
          <w:tcPr>
            <w:tcW w:w="2280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Підписання наказу Державної служби України з безпеки на транспорті про прийняття рішення за </w:t>
            </w:r>
            <w:r w:rsidRPr="005351E2">
              <w:rPr>
                <w:sz w:val="28"/>
                <w:szCs w:val="28"/>
              </w:rPr>
              <w:lastRenderedPageBreak/>
              <w:t>результатами розгляду заяв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lastRenderedPageBreak/>
              <w:t xml:space="preserve">Голова Державної служби України з безпеки на транспорті </w:t>
            </w:r>
          </w:p>
        </w:tc>
        <w:tc>
          <w:tcPr>
            <w:tcW w:w="2268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Управління</w:t>
            </w:r>
          </w:p>
        </w:tc>
        <w:tc>
          <w:tcPr>
            <w:tcW w:w="1842" w:type="dxa"/>
            <w:hideMark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У межах </w:t>
            </w:r>
            <w:r>
              <w:rPr>
                <w:sz w:val="28"/>
                <w:szCs w:val="28"/>
              </w:rPr>
              <w:t>3</w:t>
            </w:r>
            <w:r w:rsidRPr="005351E2">
              <w:rPr>
                <w:sz w:val="28"/>
                <w:szCs w:val="28"/>
              </w:rPr>
              <w:t xml:space="preserve"> робочих днів </w:t>
            </w:r>
            <w:r w:rsidRPr="006A2D80">
              <w:rPr>
                <w:color w:val="000000" w:themeColor="text1"/>
                <w:sz w:val="28"/>
                <w:szCs w:val="28"/>
              </w:rPr>
              <w:t xml:space="preserve">з дня отримання </w:t>
            </w:r>
            <w:r>
              <w:rPr>
                <w:color w:val="000000" w:themeColor="text1"/>
                <w:sz w:val="28"/>
                <w:szCs w:val="28"/>
              </w:rPr>
              <w:t>заяви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</w:p>
        </w:tc>
      </w:tr>
      <w:tr w:rsidR="00F23C00" w:rsidRPr="005351E2" w:rsidTr="00DC5D72">
        <w:trPr>
          <w:trHeight w:val="113"/>
        </w:trPr>
        <w:tc>
          <w:tcPr>
            <w:tcW w:w="555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80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Розміщення наказу Державної служби України з безпеки на транспорті про прийняття рішення за результатами розгляду заяв на офіційному </w:t>
            </w:r>
            <w:proofErr w:type="spellStart"/>
            <w:r w:rsidRPr="005351E2">
              <w:rPr>
                <w:sz w:val="28"/>
                <w:szCs w:val="28"/>
              </w:rPr>
              <w:t>вебсайті</w:t>
            </w:r>
            <w:proofErr w:type="spellEnd"/>
            <w:r w:rsidRPr="005351E2">
              <w:rPr>
                <w:sz w:val="28"/>
                <w:szCs w:val="28"/>
              </w:rPr>
              <w:t xml:space="preserve"> Державної служби України з безпеки на транспорті 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Начальник Управління цифрової трансформації та інформаційно-технічного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2268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Управління цифрової трансформації та інформаційно-технічного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1842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Не пізніше наступного робочого дня після прийняття наказу</w:t>
            </w:r>
          </w:p>
        </w:tc>
      </w:tr>
      <w:tr w:rsidR="00F23C00" w:rsidRPr="005351E2" w:rsidTr="00DC5D72">
        <w:trPr>
          <w:trHeight w:val="113"/>
        </w:trPr>
        <w:tc>
          <w:tcPr>
            <w:tcW w:w="555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80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Внесення інформації про </w:t>
            </w:r>
            <w:r>
              <w:rPr>
                <w:sz w:val="28"/>
                <w:szCs w:val="28"/>
              </w:rPr>
              <w:t>наказ</w:t>
            </w:r>
            <w:r w:rsidRPr="005351E2">
              <w:rPr>
                <w:sz w:val="28"/>
                <w:szCs w:val="28"/>
              </w:rPr>
              <w:t xml:space="preserve"> Державної служби України з безпеки на транспорті про прийняття рішення за результатами розгляду заяв</w:t>
            </w:r>
          </w:p>
        </w:tc>
        <w:tc>
          <w:tcPr>
            <w:tcW w:w="2689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Начальник відділу розгляду заяв; 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старший державний інспектор або головний спеціаліст відділу розгляду заяв до завдань і обов’язків якого, згідно посадової інструкції, відноситься внесення інформації про наказ до ліцензійного реєстру </w:t>
            </w:r>
          </w:p>
        </w:tc>
        <w:tc>
          <w:tcPr>
            <w:tcW w:w="2268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Відділ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>розгляду заяв</w:t>
            </w:r>
          </w:p>
          <w:p w:rsidR="00F23C00" w:rsidRPr="005351E2" w:rsidRDefault="00F23C00" w:rsidP="00DC5D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23C00" w:rsidRPr="005351E2" w:rsidRDefault="00F23C00" w:rsidP="00DC5D72">
            <w:pPr>
              <w:rPr>
                <w:sz w:val="28"/>
                <w:szCs w:val="28"/>
              </w:rPr>
            </w:pPr>
            <w:r w:rsidRPr="005351E2">
              <w:rPr>
                <w:sz w:val="28"/>
                <w:szCs w:val="28"/>
              </w:rPr>
              <w:t xml:space="preserve">Не пізніше наступного робочого дня після прийняття наказу про отримання ліцензії </w:t>
            </w:r>
          </w:p>
        </w:tc>
      </w:tr>
    </w:tbl>
    <w:p w:rsidR="00F23C00" w:rsidRDefault="00F23C00" w:rsidP="00F23C00">
      <w:pPr>
        <w:rPr>
          <w:b/>
          <w:sz w:val="28"/>
          <w:szCs w:val="28"/>
        </w:rPr>
      </w:pPr>
    </w:p>
    <w:p w:rsidR="00F23C00" w:rsidRDefault="00F23C00" w:rsidP="00F23C00">
      <w:pPr>
        <w:jc w:val="center"/>
        <w:rPr>
          <w:b/>
          <w:sz w:val="28"/>
          <w:szCs w:val="28"/>
        </w:rPr>
      </w:pPr>
    </w:p>
    <w:p w:rsidR="00F23C00" w:rsidRDefault="00F23C00" w:rsidP="00F23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</w:t>
      </w:r>
    </w:p>
    <w:p w:rsidR="008940FA" w:rsidRDefault="00BE12D3"/>
    <w:sectPr w:rsidR="008940FA" w:rsidSect="005351E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D3" w:rsidRDefault="00BE12D3">
      <w:r>
        <w:separator/>
      </w:r>
    </w:p>
  </w:endnote>
  <w:endnote w:type="continuationSeparator" w:id="0">
    <w:p w:rsidR="00BE12D3" w:rsidRDefault="00BE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D3" w:rsidRDefault="00BE12D3">
      <w:r>
        <w:separator/>
      </w:r>
    </w:p>
  </w:footnote>
  <w:footnote w:type="continuationSeparator" w:id="0">
    <w:p w:rsidR="00BE12D3" w:rsidRDefault="00BE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302944"/>
      <w:docPartObj>
        <w:docPartGallery w:val="Page Numbers (Top of Page)"/>
        <w:docPartUnique/>
      </w:docPartObj>
    </w:sdtPr>
    <w:sdtEndPr>
      <w:rPr>
        <w:sz w:val="32"/>
      </w:rPr>
    </w:sdtEndPr>
    <w:sdtContent>
      <w:p w:rsidR="00F46701" w:rsidRPr="006A2D80" w:rsidRDefault="00F23C00">
        <w:pPr>
          <w:pStyle w:val="a4"/>
          <w:jc w:val="center"/>
          <w:rPr>
            <w:sz w:val="32"/>
          </w:rPr>
        </w:pPr>
        <w:r w:rsidRPr="006A2D80">
          <w:rPr>
            <w:sz w:val="32"/>
          </w:rPr>
          <w:fldChar w:fldCharType="begin"/>
        </w:r>
        <w:r w:rsidRPr="006A2D80">
          <w:rPr>
            <w:sz w:val="32"/>
          </w:rPr>
          <w:instrText>PAGE   \* MERGEFORMAT</w:instrText>
        </w:r>
        <w:r w:rsidRPr="006A2D80">
          <w:rPr>
            <w:sz w:val="32"/>
          </w:rPr>
          <w:fldChar w:fldCharType="separate"/>
        </w:r>
        <w:r w:rsidR="00402658" w:rsidRPr="00402658">
          <w:rPr>
            <w:noProof/>
            <w:sz w:val="32"/>
            <w:lang w:val="ru-RU"/>
          </w:rPr>
          <w:t>4</w:t>
        </w:r>
        <w:r w:rsidRPr="006A2D80">
          <w:rPr>
            <w:sz w:val="32"/>
          </w:rPr>
          <w:fldChar w:fldCharType="end"/>
        </w:r>
      </w:p>
    </w:sdtContent>
  </w:sdt>
  <w:p w:rsidR="00F46701" w:rsidRDefault="00BE12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0"/>
    <w:rsid w:val="000233F0"/>
    <w:rsid w:val="001024AA"/>
    <w:rsid w:val="00402658"/>
    <w:rsid w:val="00877B5B"/>
    <w:rsid w:val="008B02BE"/>
    <w:rsid w:val="00914F0E"/>
    <w:rsid w:val="00BE12D3"/>
    <w:rsid w:val="00D7096C"/>
    <w:rsid w:val="00D92D52"/>
    <w:rsid w:val="00F0375D"/>
    <w:rsid w:val="00F23C00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83AB"/>
  <w15:chartTrackingRefBased/>
  <w15:docId w15:val="{090111CF-0BF5-4109-9424-66A02CBD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3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3C00"/>
    <w:pPr>
      <w:ind w:left="17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3C00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F2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C0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3C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Білецький Дмито</dc:creator>
  <cp:keywords/>
  <dc:description/>
  <cp:lastModifiedBy>Білецький Дмито</cp:lastModifiedBy>
  <cp:revision>2</cp:revision>
  <dcterms:created xsi:type="dcterms:W3CDTF">2025-12-22T07:24:00Z</dcterms:created>
  <dcterms:modified xsi:type="dcterms:W3CDTF">2025-12-22T07:24:00Z</dcterms:modified>
</cp:coreProperties>
</file>