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0"/>
      </w:tblGrid>
      <w:tr w:rsidR="0058592B" w:rsidRPr="0014230E" w14:paraId="1CB58207" w14:textId="77777777" w:rsidTr="00F202DD">
        <w:tc>
          <w:tcPr>
            <w:tcW w:w="49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128651" w14:textId="77777777" w:rsidR="0058592B" w:rsidRPr="0014230E" w:rsidRDefault="0058592B" w:rsidP="00F202DD">
            <w:pPr>
              <w:pStyle w:val="1"/>
              <w:spacing w:line="360" w:lineRule="auto"/>
              <w:jc w:val="right"/>
              <w:rPr>
                <w:sz w:val="27"/>
                <w:szCs w:val="27"/>
              </w:rPr>
            </w:pPr>
            <w:r w:rsidRPr="004475DD">
              <w:rPr>
                <w:sz w:val="27"/>
                <w:szCs w:val="27"/>
              </w:rPr>
              <w:t xml:space="preserve">  </w:t>
            </w:r>
            <w:r w:rsidRPr="0014230E">
              <w:rPr>
                <w:sz w:val="27"/>
                <w:szCs w:val="27"/>
              </w:rPr>
              <w:t>ПРОЄКТ</w:t>
            </w:r>
          </w:p>
          <w:p w14:paraId="6EB7D00D" w14:textId="77777777" w:rsidR="0058592B" w:rsidRPr="0014230E" w:rsidRDefault="0058592B" w:rsidP="00F202DD">
            <w:pPr>
              <w:pStyle w:val="1"/>
              <w:spacing w:line="360" w:lineRule="auto"/>
              <w:jc w:val="right"/>
              <w:rPr>
                <w:strike/>
                <w:sz w:val="28"/>
                <w:szCs w:val="28"/>
              </w:rPr>
            </w:pPr>
          </w:p>
        </w:tc>
      </w:tr>
    </w:tbl>
    <w:p w14:paraId="7A4A1165" w14:textId="77777777" w:rsidR="0058592B" w:rsidRPr="00684368" w:rsidRDefault="0058592B" w:rsidP="0058592B">
      <w:pPr>
        <w:pStyle w:val="a8"/>
        <w:spacing w:before="480"/>
        <w:rPr>
          <w:rFonts w:ascii="Times New Roman" w:hAnsi="Times New Roman"/>
          <w:sz w:val="36"/>
          <w:szCs w:val="36"/>
        </w:rPr>
      </w:pPr>
      <w:r w:rsidRPr="00684368">
        <w:rPr>
          <w:rFonts w:ascii="Times New Roman" w:hAnsi="Times New Roman"/>
          <w:sz w:val="36"/>
          <w:szCs w:val="36"/>
        </w:rPr>
        <w:t>Закон УкраЇни</w:t>
      </w:r>
    </w:p>
    <w:p w14:paraId="000B99D7" w14:textId="5E2D3E6D" w:rsidR="0058592B" w:rsidRPr="0014230E" w:rsidRDefault="00080EA6" w:rsidP="0058592B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080EA6">
        <w:rPr>
          <w:rFonts w:ascii="Times New Roman" w:hAnsi="Times New Roman"/>
          <w:b w:val="0"/>
          <w:sz w:val="28"/>
          <w:szCs w:val="28"/>
        </w:rPr>
        <w:t xml:space="preserve">Про внесення зміни до статті 1 Закону України «Про автомобільний транспорт» щодо вдосконалення регулювання ринку послуг з перевезення пасажирів і вантажів автомобільним транспортом» </w:t>
      </w:r>
      <w:bookmarkStart w:id="0" w:name="_GoBack"/>
      <w:bookmarkEnd w:id="0"/>
      <w:r w:rsidR="0058592B" w:rsidRPr="0014230E">
        <w:rPr>
          <w:rFonts w:ascii="Times New Roman" w:hAnsi="Times New Roman"/>
          <w:b w:val="0"/>
          <w:sz w:val="28"/>
          <w:szCs w:val="28"/>
        </w:rPr>
        <w:t>_____________________________________________</w:t>
      </w:r>
    </w:p>
    <w:p w14:paraId="581984B3" w14:textId="77777777" w:rsidR="0058592B" w:rsidRPr="0014230E" w:rsidRDefault="0058592B" w:rsidP="0058592B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14230E">
        <w:rPr>
          <w:sz w:val="28"/>
          <w:szCs w:val="28"/>
        </w:rPr>
        <w:t xml:space="preserve">Верховна Рада України </w:t>
      </w:r>
      <w:r w:rsidRPr="0014230E">
        <w:rPr>
          <w:b/>
          <w:sz w:val="28"/>
          <w:szCs w:val="28"/>
        </w:rPr>
        <w:t>п о с т а н о в л я є</w:t>
      </w:r>
      <w:r w:rsidRPr="0014230E">
        <w:rPr>
          <w:sz w:val="28"/>
          <w:szCs w:val="28"/>
        </w:rPr>
        <w:t>:</w:t>
      </w:r>
    </w:p>
    <w:p w14:paraId="6604BEB0" w14:textId="77777777" w:rsidR="0058592B" w:rsidRPr="0014230E" w:rsidRDefault="0058592B" w:rsidP="0058592B">
      <w:pPr>
        <w:pStyle w:val="1"/>
        <w:ind w:firstLine="567"/>
        <w:jc w:val="both"/>
        <w:rPr>
          <w:sz w:val="28"/>
          <w:szCs w:val="28"/>
        </w:rPr>
      </w:pPr>
    </w:p>
    <w:p w14:paraId="47E4CFB4" w14:textId="4862BE4B" w:rsidR="0058592B" w:rsidRDefault="00B20506" w:rsidP="00B20506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І. Абзац сімдесят четвертий статті 1 </w:t>
      </w:r>
      <w:r w:rsidR="0058592B">
        <w:rPr>
          <w:sz w:val="28"/>
          <w:szCs w:val="28"/>
        </w:rPr>
        <w:t xml:space="preserve"> Закону України «Про автомобільний транспорт»</w:t>
      </w:r>
      <w:r w:rsidR="0058592B" w:rsidRPr="00894A98">
        <w:rPr>
          <w:sz w:val="28"/>
          <w:szCs w:val="28"/>
        </w:rPr>
        <w:t xml:space="preserve"> (Відомості Верховної Ради України, 2006 р., № 32, ст. 273 із наступними змінами) </w:t>
      </w:r>
      <w:r w:rsidR="0058592B">
        <w:rPr>
          <w:sz w:val="28"/>
          <w:szCs w:val="28"/>
        </w:rPr>
        <w:t>викласти в такій редакції:</w:t>
      </w:r>
    </w:p>
    <w:p w14:paraId="30010C86" w14:textId="32232E00" w:rsidR="0058592B" w:rsidRDefault="0058592B" w:rsidP="0058592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4A98">
        <w:rPr>
          <w:sz w:val="28"/>
          <w:szCs w:val="28"/>
        </w:rPr>
        <w:t>рейдова перевірка (перевірка на дорозі) –</w:t>
      </w:r>
      <w:r>
        <w:rPr>
          <w:sz w:val="28"/>
          <w:szCs w:val="28"/>
        </w:rPr>
        <w:t xml:space="preserve"> перевірка транспортних засобів </w:t>
      </w:r>
      <w:r w:rsidRPr="00894A98">
        <w:rPr>
          <w:sz w:val="28"/>
          <w:szCs w:val="28"/>
        </w:rPr>
        <w:t xml:space="preserve">автомобільних перевізників </w:t>
      </w:r>
      <w:r w:rsidR="00B20506">
        <w:rPr>
          <w:sz w:val="28"/>
          <w:szCs w:val="28"/>
        </w:rPr>
        <w:t>та/</w:t>
      </w:r>
      <w:r w:rsidRPr="00894A98">
        <w:rPr>
          <w:sz w:val="28"/>
          <w:szCs w:val="28"/>
        </w:rPr>
        <w:t>або водіїв на вс</w:t>
      </w:r>
      <w:r>
        <w:rPr>
          <w:sz w:val="28"/>
          <w:szCs w:val="28"/>
        </w:rPr>
        <w:t xml:space="preserve">іх видах автомобільних доріг на </w:t>
      </w:r>
      <w:r w:rsidRPr="00894A98">
        <w:rPr>
          <w:sz w:val="28"/>
          <w:szCs w:val="28"/>
        </w:rPr>
        <w:t>маршруті руху в будь-який час з урахуванн</w:t>
      </w:r>
      <w:r>
        <w:rPr>
          <w:sz w:val="28"/>
          <w:szCs w:val="28"/>
        </w:rPr>
        <w:t xml:space="preserve">ям інфраструктури (автовокзали, </w:t>
      </w:r>
      <w:r w:rsidRPr="00894A98">
        <w:rPr>
          <w:sz w:val="28"/>
          <w:szCs w:val="28"/>
        </w:rPr>
        <w:t>автостанції, автобусні зупинки, місця посадк</w:t>
      </w:r>
      <w:r>
        <w:rPr>
          <w:sz w:val="28"/>
          <w:szCs w:val="28"/>
        </w:rPr>
        <w:t xml:space="preserve">и та висадки пасажирів, стоянки </w:t>
      </w:r>
      <w:r w:rsidRPr="00894A98">
        <w:rPr>
          <w:sz w:val="28"/>
          <w:szCs w:val="28"/>
        </w:rPr>
        <w:t>таксі і транспортних засобів, місця навантаж</w:t>
      </w:r>
      <w:r>
        <w:rPr>
          <w:sz w:val="28"/>
          <w:szCs w:val="28"/>
        </w:rPr>
        <w:t xml:space="preserve">ення та розвантаження вантажних </w:t>
      </w:r>
      <w:r w:rsidRPr="00894A98">
        <w:rPr>
          <w:sz w:val="28"/>
          <w:szCs w:val="28"/>
        </w:rPr>
        <w:t>автомобілів, зони габаритно-ваго</w:t>
      </w:r>
      <w:r>
        <w:rPr>
          <w:sz w:val="28"/>
          <w:szCs w:val="28"/>
        </w:rPr>
        <w:t xml:space="preserve">вого контролю, інші об’єкти, що </w:t>
      </w:r>
      <w:r w:rsidRPr="00894A98">
        <w:rPr>
          <w:sz w:val="28"/>
          <w:szCs w:val="28"/>
        </w:rPr>
        <w:t>використовуються для забезпечення пе</w:t>
      </w:r>
      <w:r>
        <w:rPr>
          <w:sz w:val="28"/>
          <w:szCs w:val="28"/>
        </w:rPr>
        <w:t xml:space="preserve">ревезення пасажирів та вантажів  </w:t>
      </w:r>
      <w:r w:rsidRPr="00894A98">
        <w:rPr>
          <w:sz w:val="28"/>
          <w:szCs w:val="28"/>
        </w:rPr>
        <w:t xml:space="preserve">автомобільними транспортними </w:t>
      </w:r>
      <w:r>
        <w:rPr>
          <w:sz w:val="28"/>
          <w:szCs w:val="28"/>
        </w:rPr>
        <w:t xml:space="preserve">засобами) щодо дотримання вимог </w:t>
      </w:r>
      <w:r w:rsidRPr="00894A98">
        <w:rPr>
          <w:sz w:val="28"/>
          <w:szCs w:val="28"/>
        </w:rPr>
        <w:t>законодавства про автомобільний транспорт;</w:t>
      </w:r>
      <w:r w:rsidR="00B20506" w:rsidRPr="00894A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798BDBA" w14:textId="77777777" w:rsidR="00B20506" w:rsidRDefault="00B20506" w:rsidP="0058592B">
      <w:pPr>
        <w:pStyle w:val="1"/>
        <w:ind w:firstLine="709"/>
        <w:jc w:val="both"/>
        <w:rPr>
          <w:sz w:val="28"/>
          <w:szCs w:val="28"/>
        </w:rPr>
      </w:pPr>
    </w:p>
    <w:p w14:paraId="066BE728" w14:textId="197F3AAF" w:rsidR="00B20506" w:rsidRPr="00B20506" w:rsidRDefault="00B20506" w:rsidP="00B20506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ІІ. Цей Закон набирає чинності одночасно із</w:t>
      </w:r>
      <w:r w:rsidRPr="00B20506">
        <w:rPr>
          <w:sz w:val="28"/>
          <w:szCs w:val="28"/>
        </w:rPr>
        <w:t xml:space="preserve"> набранням чинності</w:t>
      </w:r>
      <w:r>
        <w:rPr>
          <w:sz w:val="28"/>
          <w:szCs w:val="28"/>
        </w:rPr>
        <w:t xml:space="preserve"> Законом України від </w:t>
      </w:r>
      <w:r w:rsidRPr="00B20506">
        <w:rPr>
          <w:sz w:val="28"/>
          <w:szCs w:val="28"/>
        </w:rPr>
        <w:t>27 березня 2025 року</w:t>
      </w:r>
      <w:r>
        <w:rPr>
          <w:sz w:val="28"/>
          <w:szCs w:val="28"/>
        </w:rPr>
        <w:t xml:space="preserve"> </w:t>
      </w:r>
      <w:r w:rsidRPr="00B20506">
        <w:rPr>
          <w:sz w:val="28"/>
          <w:szCs w:val="28"/>
        </w:rPr>
        <w:t>№ 4337-IX</w:t>
      </w:r>
      <w:r>
        <w:rPr>
          <w:sz w:val="28"/>
          <w:szCs w:val="28"/>
        </w:rPr>
        <w:t xml:space="preserve"> «</w:t>
      </w:r>
      <w:r w:rsidRPr="00B20506">
        <w:rPr>
          <w:sz w:val="28"/>
          <w:szCs w:val="28"/>
        </w:rPr>
        <w:t xml:space="preserve">Про внесення змін до Закону України </w:t>
      </w:r>
      <w:r>
        <w:rPr>
          <w:sz w:val="28"/>
          <w:szCs w:val="28"/>
        </w:rPr>
        <w:t>«</w:t>
      </w:r>
      <w:r w:rsidRPr="00B20506">
        <w:rPr>
          <w:sz w:val="28"/>
          <w:szCs w:val="28"/>
        </w:rPr>
        <w:t>Про автомобільний транспорт</w:t>
      </w:r>
      <w:r>
        <w:rPr>
          <w:sz w:val="28"/>
          <w:szCs w:val="28"/>
        </w:rPr>
        <w:t>»</w:t>
      </w:r>
      <w:r w:rsidRPr="00B20506">
        <w:rPr>
          <w:sz w:val="28"/>
          <w:szCs w:val="28"/>
        </w:rPr>
        <w:t xml:space="preserve"> щодо вдосконалення регулювання ринку послуг з перевезення пасажирів і вантажів автомобільним транспортом</w:t>
      </w:r>
      <w:bookmarkStart w:id="1" w:name="n116"/>
      <w:bookmarkEnd w:id="1"/>
      <w:r>
        <w:rPr>
          <w:sz w:val="28"/>
          <w:szCs w:val="28"/>
        </w:rPr>
        <w:t>»</w:t>
      </w:r>
      <w:r w:rsidRPr="00B20506">
        <w:rPr>
          <w:sz w:val="28"/>
          <w:szCs w:val="28"/>
        </w:rPr>
        <w:t>,</w:t>
      </w:r>
      <w:r>
        <w:rPr>
          <w:sz w:val="28"/>
          <w:szCs w:val="28"/>
        </w:rPr>
        <w:t xml:space="preserve"> але не раніше дня опублікування цього Закону.</w:t>
      </w:r>
    </w:p>
    <w:p w14:paraId="6F196DD5" w14:textId="748FAF36" w:rsidR="00B20506" w:rsidRDefault="00B20506" w:rsidP="0058592B">
      <w:pPr>
        <w:pStyle w:val="1"/>
        <w:ind w:firstLine="709"/>
        <w:jc w:val="both"/>
        <w:rPr>
          <w:sz w:val="28"/>
          <w:szCs w:val="28"/>
        </w:rPr>
      </w:pPr>
    </w:p>
    <w:p w14:paraId="334A4C3E" w14:textId="77777777" w:rsidR="0058592B" w:rsidRDefault="0058592B" w:rsidP="0058592B">
      <w:pPr>
        <w:pStyle w:val="1"/>
        <w:ind w:firstLine="709"/>
        <w:jc w:val="both"/>
        <w:rPr>
          <w:sz w:val="28"/>
          <w:szCs w:val="28"/>
        </w:rPr>
      </w:pPr>
    </w:p>
    <w:p w14:paraId="4C96A2C9" w14:textId="77777777" w:rsidR="0058592B" w:rsidRPr="0014230E" w:rsidRDefault="0058592B" w:rsidP="0058592B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14:paraId="49EFDE8C" w14:textId="77777777" w:rsidR="0058592B" w:rsidRPr="0014230E" w:rsidRDefault="0058592B" w:rsidP="0058592B">
      <w:pPr>
        <w:pStyle w:val="1"/>
        <w:spacing w:line="24" w:lineRule="atLeast"/>
        <w:jc w:val="both"/>
        <w:rPr>
          <w:b/>
          <w:sz w:val="28"/>
          <w:szCs w:val="28"/>
        </w:rPr>
      </w:pPr>
      <w:r w:rsidRPr="0014230E">
        <w:rPr>
          <w:b/>
          <w:sz w:val="28"/>
          <w:szCs w:val="28"/>
        </w:rPr>
        <w:t xml:space="preserve">Голова </w:t>
      </w:r>
    </w:p>
    <w:p w14:paraId="12397F6C" w14:textId="7FAEFE74" w:rsidR="0058592B" w:rsidRPr="007C548F" w:rsidRDefault="0058592B" w:rsidP="0058592B">
      <w:pPr>
        <w:pStyle w:val="1"/>
        <w:spacing w:line="24" w:lineRule="atLeast"/>
        <w:jc w:val="both"/>
        <w:rPr>
          <w:b/>
          <w:sz w:val="28"/>
          <w:szCs w:val="28"/>
        </w:rPr>
      </w:pPr>
      <w:r w:rsidRPr="0014230E">
        <w:rPr>
          <w:b/>
          <w:sz w:val="28"/>
          <w:szCs w:val="28"/>
        </w:rPr>
        <w:t>Верховної Ради України</w:t>
      </w:r>
      <w:r w:rsidRPr="004475DD">
        <w:rPr>
          <w:b/>
          <w:sz w:val="28"/>
          <w:szCs w:val="28"/>
        </w:rPr>
        <w:tab/>
      </w:r>
      <w:r w:rsidRPr="004475DD">
        <w:rPr>
          <w:b/>
          <w:sz w:val="28"/>
          <w:szCs w:val="28"/>
        </w:rPr>
        <w:tab/>
      </w:r>
      <w:r w:rsidRPr="004475D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475D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7C548F">
        <w:rPr>
          <w:b/>
          <w:sz w:val="28"/>
          <w:szCs w:val="28"/>
        </w:rPr>
        <w:t>Р. СТЕФАНЧУК</w:t>
      </w:r>
    </w:p>
    <w:p w14:paraId="1AFC26B2" w14:textId="77777777" w:rsidR="009B633C" w:rsidRDefault="009B633C" w:rsidP="0058592B">
      <w:pPr>
        <w:ind w:firstLine="709"/>
      </w:pPr>
    </w:p>
    <w:sectPr w:rsidR="009B633C" w:rsidSect="0058592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C586" w14:textId="77777777" w:rsidR="007C0083" w:rsidRDefault="007C0083">
      <w:r>
        <w:separator/>
      </w:r>
    </w:p>
  </w:endnote>
  <w:endnote w:type="continuationSeparator" w:id="0">
    <w:p w14:paraId="6DEEEB73" w14:textId="77777777" w:rsidR="007C0083" w:rsidRDefault="007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CDD06" w14:textId="77777777" w:rsidR="0058592B" w:rsidRDefault="0058592B">
    <w:pPr>
      <w:pStyle w:val="20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E6824AB" w14:textId="77777777" w:rsidR="0058592B" w:rsidRDefault="0058592B">
    <w:pPr>
      <w:pStyle w:val="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F474" w14:textId="77777777" w:rsidR="0058592B" w:rsidRDefault="0058592B">
    <w:pPr>
      <w:pStyle w:val="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FE95" w14:textId="77777777" w:rsidR="007C0083" w:rsidRDefault="007C0083">
      <w:r>
        <w:separator/>
      </w:r>
    </w:p>
  </w:footnote>
  <w:footnote w:type="continuationSeparator" w:id="0">
    <w:p w14:paraId="1EDE11A7" w14:textId="77777777" w:rsidR="007C0083" w:rsidRDefault="007C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1987" w14:textId="77777777" w:rsidR="0058592B" w:rsidRDefault="0058592B">
    <w:pPr>
      <w:pStyle w:val="2"/>
      <w:jc w:val="center"/>
    </w:pPr>
  </w:p>
  <w:p w14:paraId="6E7935DE" w14:textId="77777777" w:rsidR="0058592B" w:rsidRDefault="0058592B">
    <w:pPr>
      <w:pStyle w:val="2"/>
      <w:jc w:val="center"/>
    </w:pPr>
  </w:p>
  <w:p w14:paraId="3B148015" w14:textId="77777777" w:rsidR="0058592B" w:rsidRDefault="0058592B"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1C8277FA" w14:textId="77777777" w:rsidR="0058592B" w:rsidRDefault="0058592B">
    <w:pPr>
      <w:pStyle w:val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1E04" w14:textId="77777777" w:rsidR="0058592B" w:rsidRDefault="0058592B">
    <w:pPr>
      <w:pStyle w:val="2"/>
    </w:pPr>
  </w:p>
  <w:p w14:paraId="4C1B4AFB" w14:textId="77777777" w:rsidR="0058592B" w:rsidRDefault="0058592B">
    <w:pPr>
      <w:pStyle w:val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2381"/>
    <w:multiLevelType w:val="hybridMultilevel"/>
    <w:tmpl w:val="5D4E16C4"/>
    <w:lvl w:ilvl="0" w:tplc="36FAA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2B"/>
    <w:rsid w:val="00080EA6"/>
    <w:rsid w:val="00540A65"/>
    <w:rsid w:val="0058592B"/>
    <w:rsid w:val="005B3F75"/>
    <w:rsid w:val="00684368"/>
    <w:rsid w:val="007C0083"/>
    <w:rsid w:val="009B633C"/>
    <w:rsid w:val="00A717AC"/>
    <w:rsid w:val="00B10A8F"/>
    <w:rsid w:val="00B20506"/>
    <w:rsid w:val="00C1581F"/>
    <w:rsid w:val="00D01163"/>
    <w:rsid w:val="00DC07DA"/>
    <w:rsid w:val="00E247E8"/>
    <w:rsid w:val="00E7036F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46E"/>
  <w15:chartTrackingRefBased/>
  <w15:docId w15:val="{17722883-0098-4E3D-93BD-D9A36E50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Знак"/>
    <w:rsid w:val="005859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">
    <w:name w:val="Верхній колонтитул2"/>
    <w:basedOn w:val="1"/>
    <w:link w:val="a3"/>
    <w:rsid w:val="0058592B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Номер сторінки1"/>
    <w:basedOn w:val="a0"/>
    <w:rsid w:val="0058592B"/>
  </w:style>
  <w:style w:type="paragraph" w:customStyle="1" w:styleId="20">
    <w:name w:val="Нижній колонтитул2"/>
    <w:basedOn w:val="1"/>
    <w:link w:val="a4"/>
    <w:rsid w:val="0058592B"/>
    <w:pPr>
      <w:tabs>
        <w:tab w:val="center" w:pos="4819"/>
        <w:tab w:val="right" w:pos="9639"/>
      </w:tabs>
    </w:pPr>
    <w:rPr>
      <w:lang w:val="en-US"/>
    </w:rPr>
  </w:style>
  <w:style w:type="character" w:customStyle="1" w:styleId="a4">
    <w:name w:val="Нижній колонтитул Знак"/>
    <w:link w:val="20"/>
    <w:rsid w:val="0058592B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character" w:customStyle="1" w:styleId="a3">
    <w:name w:val="Верхній колонтитул Знак"/>
    <w:link w:val="2"/>
    <w:rsid w:val="0058592B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5859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592B"/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592B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customStyle="1" w:styleId="a8">
    <w:name w:val="Установа"/>
    <w:basedOn w:val="a"/>
    <w:rsid w:val="005859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/>
      <w:jc w:val="center"/>
    </w:pPr>
    <w:rPr>
      <w:rFonts w:ascii="Antiqua" w:hAnsi="Antiqua"/>
      <w:b/>
      <w:i/>
      <w:caps/>
      <w:sz w:val="48"/>
      <w:szCs w:val="20"/>
      <w:lang w:eastAsia="ru-RU" w:bidi="ar-SA"/>
    </w:rPr>
  </w:style>
  <w:style w:type="paragraph" w:customStyle="1" w:styleId="a9">
    <w:name w:val="Назва документа"/>
    <w:basedOn w:val="a"/>
    <w:next w:val="a"/>
    <w:rsid w:val="005859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360"/>
      <w:jc w:val="center"/>
    </w:pPr>
    <w:rPr>
      <w:rFonts w:ascii="Antiqua" w:hAnsi="Antiqua"/>
      <w:b/>
      <w:sz w:val="26"/>
      <w:szCs w:val="20"/>
      <w:lang w:eastAsia="ru-RU" w:bidi="ar-SA"/>
    </w:rPr>
  </w:style>
  <w:style w:type="paragraph" w:styleId="aa">
    <w:name w:val="Revision"/>
    <w:hidden/>
    <w:uiPriority w:val="99"/>
    <w:semiHidden/>
    <w:rsid w:val="00B205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DC07D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07DA"/>
    <w:rPr>
      <w:rFonts w:ascii="Segoe UI" w:eastAsia="Times New Roman" w:hAnsi="Segoe UI" w:cs="Segoe UI"/>
      <w:kern w:val="0"/>
      <w:sz w:val="18"/>
      <w:szCs w:val="1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Різник Олександр Михайлович</dc:creator>
  <cp:keywords/>
  <dc:description/>
  <cp:lastModifiedBy>Марина Ярова</cp:lastModifiedBy>
  <cp:revision>4</cp:revision>
  <cp:lastPrinted>2025-11-11T13:19:00Z</cp:lastPrinted>
  <dcterms:created xsi:type="dcterms:W3CDTF">2025-11-11T11:38:00Z</dcterms:created>
  <dcterms:modified xsi:type="dcterms:W3CDTF">2025-11-12T08:38:00Z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2025-11-11T10:38:44Z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93a885cb-0304-49ca-bb66-28e6097f6df8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