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1" w:type="dxa"/>
        <w:tblInd w:w="-5" w:type="dxa"/>
        <w:tblLook w:val="04A0" w:firstRow="1" w:lastRow="0" w:firstColumn="1" w:lastColumn="0" w:noHBand="0" w:noVBand="1"/>
      </w:tblPr>
      <w:tblGrid>
        <w:gridCol w:w="8102"/>
        <w:gridCol w:w="7069"/>
      </w:tblGrid>
      <w:tr w:rsidR="00D12925" w:rsidRPr="00A35161" w14:paraId="05583F14" w14:textId="77777777" w:rsidTr="00AC2A18">
        <w:trPr>
          <w:trHeight w:val="426"/>
        </w:trPr>
        <w:tc>
          <w:tcPr>
            <w:tcW w:w="8102" w:type="dxa"/>
            <w:shd w:val="clear" w:color="auto" w:fill="auto"/>
          </w:tcPr>
          <w:p w14:paraId="756DE319" w14:textId="77777777" w:rsidR="00D12925" w:rsidRPr="00A35161" w:rsidRDefault="00D12925" w:rsidP="000C5FB8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</w:tcPr>
          <w:p w14:paraId="1488448B" w14:textId="77777777" w:rsidR="00AC2A18" w:rsidRPr="003E3EB9" w:rsidRDefault="00AC2A18" w:rsidP="00AC2A18">
            <w:pPr>
              <w:pStyle w:val="a3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ПРОЄКТ</w:t>
            </w:r>
          </w:p>
          <w:p w14:paraId="6C795254" w14:textId="0AC07655" w:rsidR="00D12925" w:rsidRPr="00A35161" w:rsidRDefault="00D12925" w:rsidP="00AC2A18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032DF0" w14:textId="2BB0F033" w:rsidR="0031110A" w:rsidRPr="00A35161" w:rsidRDefault="0031110A" w:rsidP="0031110A">
      <w:pPr>
        <w:pStyle w:val="a3"/>
        <w:widowControl w:val="0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A35161">
        <w:rPr>
          <w:rFonts w:ascii="Times New Roman" w:hAnsi="Times New Roman"/>
          <w:b/>
          <w:sz w:val="28"/>
          <w:szCs w:val="28"/>
        </w:rPr>
        <w:t>Державна служба України з безпеки на транспорті</w:t>
      </w:r>
    </w:p>
    <w:p w14:paraId="4C062707" w14:textId="77777777" w:rsidR="0031110A" w:rsidRPr="00A35161" w:rsidRDefault="0031110A" w:rsidP="0031110A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5493829"/>
      <w:r w:rsidRPr="00A35161">
        <w:rPr>
          <w:rFonts w:ascii="Times New Roman" w:hAnsi="Times New Roman"/>
          <w:b/>
          <w:sz w:val="28"/>
          <w:szCs w:val="28"/>
        </w:rPr>
        <w:t>ЗМІНИ ДО СЕКТОРАЛЬНОГО ПЛАНУ</w:t>
      </w:r>
    </w:p>
    <w:p w14:paraId="56EB2BBE" w14:textId="61455B4B" w:rsidR="0031110A" w:rsidRPr="0031110A" w:rsidRDefault="0031110A" w:rsidP="0031110A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A35161">
        <w:rPr>
          <w:rFonts w:ascii="Times New Roman" w:hAnsi="Times New Roman"/>
          <w:b/>
          <w:sz w:val="28"/>
          <w:szCs w:val="28"/>
        </w:rPr>
        <w:t>державного ринкового нагляду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A35161">
        <w:rPr>
          <w:rFonts w:ascii="Times New Roman" w:hAnsi="Times New Roman"/>
          <w:b/>
          <w:sz w:val="28"/>
          <w:szCs w:val="28"/>
        </w:rPr>
        <w:t xml:space="preserve"> рік</w:t>
      </w:r>
    </w:p>
    <w:bookmarkEnd w:id="0"/>
    <w:p w14:paraId="2BB98B6A" w14:textId="341E32D9" w:rsidR="00A3559C" w:rsidRPr="0031110A" w:rsidRDefault="0031110A" w:rsidP="0031110A">
      <w:pPr>
        <w:pStyle w:val="a3"/>
        <w:widowControl w:val="0"/>
        <w:spacing w:before="0"/>
        <w:rPr>
          <w:rFonts w:ascii="Times New Roman" w:hAnsi="Times New Roman"/>
          <w:sz w:val="28"/>
          <w:szCs w:val="28"/>
        </w:rPr>
      </w:pPr>
      <w:r w:rsidRPr="00A35161">
        <w:rPr>
          <w:rFonts w:ascii="Times New Roman" w:hAnsi="Times New Roman"/>
          <w:sz w:val="28"/>
          <w:szCs w:val="28"/>
        </w:rPr>
        <w:t>2) план здійснення державного контролю продукції</w:t>
      </w:r>
    </w:p>
    <w:tbl>
      <w:tblPr>
        <w:tblStyle w:val="a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4332"/>
        <w:gridCol w:w="1825"/>
        <w:gridCol w:w="1293"/>
        <w:gridCol w:w="3790"/>
        <w:gridCol w:w="2500"/>
      </w:tblGrid>
      <w:tr w:rsidR="00A3559C" w14:paraId="2AF710C9" w14:textId="77777777" w:rsidTr="00BF5893">
        <w:tc>
          <w:tcPr>
            <w:tcW w:w="1386" w:type="dxa"/>
            <w:hideMark/>
          </w:tcPr>
          <w:p w14:paraId="0826320F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Порядковий номер</w:t>
            </w:r>
          </w:p>
        </w:tc>
        <w:tc>
          <w:tcPr>
            <w:tcW w:w="4332" w:type="dxa"/>
            <w:hideMark/>
          </w:tcPr>
          <w:p w14:paraId="3C5B270A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Найменування виду (типу), категорії та/або групи продукції</w:t>
            </w:r>
          </w:p>
        </w:tc>
        <w:tc>
          <w:tcPr>
            <w:tcW w:w="1825" w:type="dxa"/>
            <w:hideMark/>
          </w:tcPr>
          <w:p w14:paraId="0FF59050" w14:textId="77777777" w:rsidR="00A3559C" w:rsidRPr="00886409" w:rsidRDefault="000A76B0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*</w:t>
            </w:r>
            <w:r w:rsidR="00A3559C" w:rsidRPr="00886409">
              <w:rPr>
                <w:rFonts w:ascii="Times New Roman" w:hAnsi="Times New Roman"/>
                <w:b/>
                <w:bCs/>
              </w:rPr>
              <w:t>Код товару згідно з УКТЗЕД</w:t>
            </w:r>
          </w:p>
        </w:tc>
        <w:tc>
          <w:tcPr>
            <w:tcW w:w="1293" w:type="dxa"/>
            <w:hideMark/>
          </w:tcPr>
          <w:p w14:paraId="5AAE1332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Строк проведення</w:t>
            </w:r>
          </w:p>
        </w:tc>
        <w:tc>
          <w:tcPr>
            <w:tcW w:w="3790" w:type="dxa"/>
            <w:hideMark/>
          </w:tcPr>
          <w:p w14:paraId="63233F9A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Найменування нормативно-правового акта, дія якого поширюється на відповідну продукцію</w:t>
            </w:r>
          </w:p>
        </w:tc>
        <w:tc>
          <w:tcPr>
            <w:tcW w:w="2500" w:type="dxa"/>
            <w:hideMark/>
          </w:tcPr>
          <w:p w14:paraId="5A4BDA00" w14:textId="77777777" w:rsidR="00A3559C" w:rsidRPr="00886409" w:rsidRDefault="00A3559C" w:rsidP="0088640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86409">
              <w:rPr>
                <w:rFonts w:ascii="Times New Roman" w:hAnsi="Times New Roman"/>
                <w:b/>
                <w:bCs/>
              </w:rPr>
              <w:t>Орган державного ринкового нагляду, до сфери відповідальності якого належить продукція</w:t>
            </w:r>
          </w:p>
        </w:tc>
      </w:tr>
      <w:tr w:rsidR="006B6D72" w14:paraId="0DF002D2" w14:textId="77777777" w:rsidTr="00BF5893">
        <w:tc>
          <w:tcPr>
            <w:tcW w:w="1386" w:type="dxa"/>
          </w:tcPr>
          <w:p w14:paraId="4642ADBC" w14:textId="7AE26745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t>1</w:t>
            </w:r>
            <w:r w:rsidR="006B6D72">
              <w:t>.</w:t>
            </w:r>
          </w:p>
        </w:tc>
        <w:tc>
          <w:tcPr>
            <w:tcW w:w="4332" w:type="dxa"/>
          </w:tcPr>
          <w:p w14:paraId="070FDF37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Ремені безпеки, сидіння пасажирські та автомобільні крісла для транспортування дітей</w:t>
            </w:r>
          </w:p>
        </w:tc>
        <w:tc>
          <w:tcPr>
            <w:tcW w:w="1825" w:type="dxa"/>
          </w:tcPr>
          <w:p w14:paraId="35BABDDC" w14:textId="0F8DEBAA" w:rsidR="006B6D72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8708 21 10 00</w:t>
            </w:r>
            <w:r w:rsidRPr="00B11374">
              <w:br/>
              <w:t>8708 21 90 10</w:t>
            </w:r>
            <w:r w:rsidRPr="00B11374">
              <w:br/>
              <w:t>8708 21 90 91</w:t>
            </w:r>
            <w:r w:rsidRPr="00B11374">
              <w:br/>
              <w:t>8708 21 90 98</w:t>
            </w:r>
            <w:r w:rsidRPr="00B11374">
              <w:br/>
            </w:r>
            <w:bookmarkStart w:id="1" w:name="_Hlk185494485"/>
            <w:r w:rsidRPr="00B11374">
              <w:t xml:space="preserve">9401 </w:t>
            </w:r>
            <w:r w:rsidR="00886409">
              <w:t>2</w:t>
            </w:r>
            <w:r w:rsidRPr="00B11374">
              <w:t>0 00 00</w:t>
            </w:r>
            <w:bookmarkEnd w:id="1"/>
          </w:p>
          <w:p w14:paraId="06F2F343" w14:textId="58127211" w:rsidR="00886409" w:rsidRPr="000F6A59" w:rsidRDefault="00886409" w:rsidP="006B6D72">
            <w:pPr>
              <w:pStyle w:val="rvps14"/>
              <w:spacing w:before="0" w:beforeAutospacing="0" w:after="0" w:afterAutospacing="0"/>
            </w:pPr>
            <w:r w:rsidRPr="00B11374">
              <w:t>9401 80 00 00</w:t>
            </w:r>
          </w:p>
        </w:tc>
        <w:tc>
          <w:tcPr>
            <w:tcW w:w="1293" w:type="dxa"/>
          </w:tcPr>
          <w:p w14:paraId="316B003F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70F53F7C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0B9166A5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641B7F50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4F2EB2F0" w14:textId="77777777" w:rsidTr="00BF5893">
        <w:tc>
          <w:tcPr>
            <w:tcW w:w="1386" w:type="dxa"/>
          </w:tcPr>
          <w:p w14:paraId="4BA8F533" w14:textId="60FF68C7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t>2</w:t>
            </w:r>
            <w:r w:rsidR="006B6D72">
              <w:t>.</w:t>
            </w:r>
          </w:p>
        </w:tc>
        <w:tc>
          <w:tcPr>
            <w:tcW w:w="4332" w:type="dxa"/>
          </w:tcPr>
          <w:p w14:paraId="2BD3873C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  <w:ind w:left="114"/>
              <w:jc w:val="both"/>
            </w:pPr>
            <w:r w:rsidRPr="000F6A59">
              <w:t>Пневматичні шини</w:t>
            </w:r>
          </w:p>
        </w:tc>
        <w:tc>
          <w:tcPr>
            <w:tcW w:w="1825" w:type="dxa"/>
          </w:tcPr>
          <w:p w14:paraId="6CF7DD3D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4011 10 00 10</w:t>
            </w:r>
            <w:r w:rsidRPr="00B11374">
              <w:br/>
              <w:t>4011 10 00 90</w:t>
            </w:r>
            <w:r w:rsidRPr="00B11374">
              <w:br/>
              <w:t>4011 20 10 00</w:t>
            </w:r>
            <w:r w:rsidRPr="00B11374">
              <w:br/>
              <w:t>4011 20 90 00</w:t>
            </w:r>
          </w:p>
        </w:tc>
        <w:tc>
          <w:tcPr>
            <w:tcW w:w="1293" w:type="dxa"/>
          </w:tcPr>
          <w:p w14:paraId="7BEF6232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29970DE1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 xml:space="preserve">17 серпня 2012 р. № 521  «Про затвердження Порядку затвердження конструкції транспортних засобів, їх частин та </w:t>
            </w:r>
            <w:r>
              <w:lastRenderedPageBreak/>
              <w:t>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22FC3201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Укртрансбезпека</w:t>
            </w:r>
          </w:p>
          <w:p w14:paraId="40170BDB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1B085C10" w14:textId="77777777" w:rsidTr="00BF5893">
        <w:tc>
          <w:tcPr>
            <w:tcW w:w="1386" w:type="dxa"/>
          </w:tcPr>
          <w:p w14:paraId="022952DB" w14:textId="242AF752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t>3</w:t>
            </w:r>
            <w:r w:rsidR="006B6D72">
              <w:t>.</w:t>
            </w:r>
          </w:p>
        </w:tc>
        <w:tc>
          <w:tcPr>
            <w:tcW w:w="4332" w:type="dxa"/>
          </w:tcPr>
          <w:p w14:paraId="065C59FA" w14:textId="77777777"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Накладки гальмівні, колодки з накладками гальмівними</w:t>
            </w:r>
          </w:p>
        </w:tc>
        <w:tc>
          <w:tcPr>
            <w:tcW w:w="1825" w:type="dxa"/>
          </w:tcPr>
          <w:p w14:paraId="1FF48B10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6813 81 00 10</w:t>
            </w:r>
            <w:r w:rsidRPr="00B11374">
              <w:br/>
              <w:t>6813 81 00 90</w:t>
            </w:r>
            <w:r w:rsidRPr="00B11374">
              <w:br/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8716 90 90 10</w:t>
            </w:r>
            <w:r w:rsidRPr="00B11374">
              <w:br/>
              <w:t>8716 90 90 90</w:t>
            </w:r>
            <w:r w:rsidRPr="00B11374">
              <w:br/>
              <w:t>8714 10 00 10</w:t>
            </w:r>
          </w:p>
        </w:tc>
        <w:tc>
          <w:tcPr>
            <w:tcW w:w="1293" w:type="dxa"/>
          </w:tcPr>
          <w:p w14:paraId="0387BAFA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091CA8B5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2B80D31A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082F5624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6821FD7E" w14:textId="77777777" w:rsidTr="00BF5893">
        <w:tc>
          <w:tcPr>
            <w:tcW w:w="1386" w:type="dxa"/>
          </w:tcPr>
          <w:p w14:paraId="7C96FB7F" w14:textId="12F7960A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t>4</w:t>
            </w:r>
            <w:r w:rsidR="006B6D72">
              <w:t>.</w:t>
            </w:r>
          </w:p>
        </w:tc>
        <w:tc>
          <w:tcPr>
            <w:tcW w:w="4332" w:type="dxa"/>
          </w:tcPr>
          <w:p w14:paraId="473B42F4" w14:textId="77777777"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Циліндри, супорти та шланги гідроприводу гальм</w:t>
            </w:r>
          </w:p>
        </w:tc>
        <w:tc>
          <w:tcPr>
            <w:tcW w:w="1825" w:type="dxa"/>
          </w:tcPr>
          <w:p w14:paraId="47846262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4009 12 00 00</w:t>
            </w:r>
            <w:r w:rsidRPr="00B11374">
              <w:br/>
              <w:t>4009 22 00 00</w:t>
            </w:r>
            <w:r w:rsidRPr="00B11374">
              <w:br/>
              <w:t>4009 32 00 00</w:t>
            </w:r>
            <w:r w:rsidRPr="00B11374">
              <w:br/>
              <w:t>4009 42 00 00</w:t>
            </w:r>
            <w:r w:rsidRPr="00B11374">
              <w:br/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8714 10 00 10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93" w:type="dxa"/>
          </w:tcPr>
          <w:p w14:paraId="3CBF17FA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0A07AB83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634B8453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632045C8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6AE8D9E6" w14:textId="77777777" w:rsidTr="00BF5893">
        <w:tc>
          <w:tcPr>
            <w:tcW w:w="1386" w:type="dxa"/>
          </w:tcPr>
          <w:p w14:paraId="4F3F0E9B" w14:textId="21CBFDE8" w:rsidR="006B6D72" w:rsidRPr="000F6A59" w:rsidRDefault="00886409" w:rsidP="006B6D72">
            <w:pPr>
              <w:pStyle w:val="rvps12"/>
              <w:spacing w:before="0" w:beforeAutospacing="0" w:after="0" w:afterAutospacing="0"/>
              <w:jc w:val="center"/>
            </w:pPr>
            <w:r>
              <w:lastRenderedPageBreak/>
              <w:t>5</w:t>
            </w:r>
            <w:r w:rsidR="006B6D72">
              <w:t>.</w:t>
            </w:r>
          </w:p>
        </w:tc>
        <w:tc>
          <w:tcPr>
            <w:tcW w:w="4332" w:type="dxa"/>
          </w:tcPr>
          <w:p w14:paraId="4120378F" w14:textId="77777777"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Амортизатори підвісок транспортних засобів, у тому числі амортизаційні стійки та вставні елементи до них (картриджі)</w:t>
            </w:r>
          </w:p>
        </w:tc>
        <w:tc>
          <w:tcPr>
            <w:tcW w:w="1825" w:type="dxa"/>
          </w:tcPr>
          <w:p w14:paraId="0C004E55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8708 80 20 00</w:t>
            </w:r>
            <w:r w:rsidRPr="00B11374">
              <w:br/>
              <w:t>8708 80 35 10</w:t>
            </w:r>
            <w:r w:rsidRPr="00B11374">
              <w:br/>
              <w:t>8708 80 35 91</w:t>
            </w:r>
            <w:r w:rsidRPr="00B11374">
              <w:br/>
              <w:t>8708 80 35 98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93" w:type="dxa"/>
          </w:tcPr>
          <w:p w14:paraId="02C9BD24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1069D2A4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46C298C6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326BC171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6B6D72" w14:paraId="24678891" w14:textId="77777777" w:rsidTr="00BF5893">
        <w:tc>
          <w:tcPr>
            <w:tcW w:w="1386" w:type="dxa"/>
          </w:tcPr>
          <w:p w14:paraId="0E459B63" w14:textId="02B7EC20" w:rsidR="006B6D72" w:rsidRPr="000F6A59" w:rsidRDefault="00BF5893" w:rsidP="006B6D72">
            <w:pPr>
              <w:pStyle w:val="rvps12"/>
              <w:spacing w:before="0" w:beforeAutospacing="0" w:after="0" w:afterAutospacing="0"/>
              <w:jc w:val="center"/>
            </w:pPr>
            <w:r>
              <w:t>6</w:t>
            </w:r>
            <w:r w:rsidR="006B6D72">
              <w:t>.</w:t>
            </w:r>
          </w:p>
        </w:tc>
        <w:tc>
          <w:tcPr>
            <w:tcW w:w="4332" w:type="dxa"/>
          </w:tcPr>
          <w:p w14:paraId="1F66DEE3" w14:textId="77777777" w:rsidR="006B6D72" w:rsidRPr="000F6A59" w:rsidRDefault="006B6D72" w:rsidP="006175FC">
            <w:pPr>
              <w:pStyle w:val="rvps14"/>
              <w:spacing w:before="0" w:beforeAutospacing="0" w:after="0" w:afterAutospacing="0"/>
              <w:ind w:left="114" w:right="126"/>
              <w:jc w:val="both"/>
            </w:pPr>
            <w:r w:rsidRPr="000F6A59">
              <w:t>Диски та барабани гальмівні</w:t>
            </w:r>
          </w:p>
        </w:tc>
        <w:tc>
          <w:tcPr>
            <w:tcW w:w="1825" w:type="dxa"/>
          </w:tcPr>
          <w:p w14:paraId="48816D9A" w14:textId="77777777" w:rsidR="006B6D72" w:rsidRPr="000F6A59" w:rsidRDefault="006B6D72" w:rsidP="006B6D72">
            <w:pPr>
              <w:pStyle w:val="rvps14"/>
              <w:spacing w:before="0" w:beforeAutospacing="0" w:after="0" w:afterAutospacing="0"/>
            </w:pPr>
            <w:r w:rsidRPr="00B11374">
              <w:t>8708 30 10 00</w:t>
            </w:r>
            <w:r w:rsidRPr="00B11374">
              <w:br/>
              <w:t>8708 30 91 10</w:t>
            </w:r>
            <w:r w:rsidRPr="00B11374">
              <w:br/>
              <w:t>8708 30 91 91</w:t>
            </w:r>
            <w:r w:rsidRPr="00B11374">
              <w:br/>
              <w:t>8708 30 91 98</w:t>
            </w:r>
            <w:r w:rsidRPr="00B11374">
              <w:br/>
              <w:t>8708 30 99 10</w:t>
            </w:r>
            <w:r w:rsidRPr="00B11374">
              <w:br/>
              <w:t>8708 30 99 91</w:t>
            </w:r>
            <w:r w:rsidRPr="00B11374">
              <w:br/>
              <w:t>8708 30 99 98</w:t>
            </w:r>
            <w:r w:rsidRPr="00B11374">
              <w:br/>
              <w:t>8716 90 90 10</w:t>
            </w:r>
            <w:r w:rsidRPr="00B11374">
              <w:br/>
              <w:t>8716 90 90 90</w:t>
            </w:r>
          </w:p>
        </w:tc>
        <w:tc>
          <w:tcPr>
            <w:tcW w:w="1293" w:type="dxa"/>
          </w:tcPr>
          <w:p w14:paraId="28567D32" w14:textId="77777777" w:rsidR="006B6D72" w:rsidRPr="000F6A59" w:rsidRDefault="000A76B0" w:rsidP="006B6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3790" w:type="dxa"/>
          </w:tcPr>
          <w:p w14:paraId="190DAF3F" w14:textId="77777777" w:rsidR="006B6D72" w:rsidRPr="000F6A59" w:rsidRDefault="006175FC" w:rsidP="006175FC">
            <w:pPr>
              <w:pStyle w:val="a6"/>
              <w:spacing w:before="0" w:beforeAutospacing="0" w:after="0" w:afterAutospacing="0"/>
              <w:jc w:val="center"/>
            </w:pPr>
            <w:r>
              <w:t xml:space="preserve">Наказ </w:t>
            </w:r>
            <w:r w:rsidR="005474C3">
              <w:t>Мінінфраструктури</w:t>
            </w:r>
            <w:r>
              <w:t xml:space="preserve"> від </w:t>
            </w:r>
            <w:r w:rsidR="006F496C">
              <w:br/>
            </w:r>
            <w:r>
              <w:t>17 серпня 2012 р. № 521 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</w:t>
            </w:r>
            <w:r w:rsidR="006B6D72" w:rsidRPr="000F6A59">
              <w:t>аних виробниками сертифікатів відповідності транспортних засобів та обладнання»</w:t>
            </w:r>
          </w:p>
        </w:tc>
        <w:tc>
          <w:tcPr>
            <w:tcW w:w="2500" w:type="dxa"/>
          </w:tcPr>
          <w:p w14:paraId="3D08D3B0" w14:textId="77777777" w:rsidR="006B6D72" w:rsidRPr="000F6A59" w:rsidRDefault="006B6D72" w:rsidP="006B6D72">
            <w:pPr>
              <w:pStyle w:val="a4"/>
              <w:keepNext w:val="0"/>
              <w:keepLines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Укртрансбезпека</w:t>
            </w:r>
          </w:p>
          <w:p w14:paraId="16ADCB93" w14:textId="77777777" w:rsidR="006B6D72" w:rsidRPr="000F6A59" w:rsidRDefault="006B6D72" w:rsidP="006B6D72">
            <w:pPr>
              <w:pStyle w:val="a3"/>
              <w:widowControl w:val="0"/>
              <w:spacing w:before="0"/>
              <w:jc w:val="center"/>
              <w:rPr>
                <w:rFonts w:ascii="Times New Roman" w:hAnsi="Times New Roman"/>
              </w:rPr>
            </w:pPr>
          </w:p>
        </w:tc>
      </w:tr>
    </w:tbl>
    <w:p w14:paraId="7A378379" w14:textId="46D4DFE7" w:rsidR="00A3559C" w:rsidRPr="00A3559C" w:rsidRDefault="000A76B0" w:rsidP="000A76B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A76B0">
        <w:rPr>
          <w:rFonts w:ascii="Times New Roman" w:hAnsi="Times New Roman"/>
          <w:sz w:val="20"/>
          <w:szCs w:val="20"/>
        </w:rPr>
        <w:t xml:space="preserve">*Коди Української класифікації товарів зовнішньоекономічної діяльності (УКТ ЗЕД) наводяться у цьому </w:t>
      </w:r>
      <w:r>
        <w:rPr>
          <w:rFonts w:ascii="Times New Roman" w:hAnsi="Times New Roman"/>
          <w:sz w:val="20"/>
          <w:szCs w:val="20"/>
        </w:rPr>
        <w:t xml:space="preserve">Плані </w:t>
      </w:r>
      <w:r w:rsidRPr="000A76B0">
        <w:rPr>
          <w:rFonts w:ascii="Times New Roman" w:hAnsi="Times New Roman"/>
          <w:sz w:val="20"/>
          <w:szCs w:val="20"/>
        </w:rPr>
        <w:t>довідково. Основною підставою для застосування до товарів обмежень щодо їх переміщення через митний кордон України є відповідність таких товарів найменуванню та опису, наведеному у відповідних нормативно-правових актах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br/>
      </w:r>
    </w:p>
    <w:sectPr w:rsidR="00A3559C" w:rsidRPr="00A3559C" w:rsidSect="000A76B0">
      <w:headerReference w:type="default" r:id="rId8"/>
      <w:pgSz w:w="16838" w:h="11906" w:orient="landscape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2F5E" w14:textId="77777777" w:rsidR="004A07EF" w:rsidRDefault="004A07EF" w:rsidP="000A76B0">
      <w:r>
        <w:separator/>
      </w:r>
    </w:p>
  </w:endnote>
  <w:endnote w:type="continuationSeparator" w:id="0">
    <w:p w14:paraId="0C208442" w14:textId="77777777" w:rsidR="004A07EF" w:rsidRDefault="004A07EF" w:rsidP="000A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BAAF" w14:textId="77777777" w:rsidR="004A07EF" w:rsidRDefault="004A07EF" w:rsidP="000A76B0">
      <w:r>
        <w:separator/>
      </w:r>
    </w:p>
  </w:footnote>
  <w:footnote w:type="continuationSeparator" w:id="0">
    <w:p w14:paraId="1744B293" w14:textId="77777777" w:rsidR="004A07EF" w:rsidRDefault="004A07EF" w:rsidP="000A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70379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D9CA80" w14:textId="77777777" w:rsidR="000A76B0" w:rsidRDefault="000A76B0">
        <w:pPr>
          <w:pStyle w:val="a7"/>
          <w:jc w:val="center"/>
          <w:rPr>
            <w:rFonts w:asciiTheme="minorHAnsi" w:hAnsiTheme="minorHAnsi"/>
          </w:rPr>
        </w:pPr>
      </w:p>
      <w:p w14:paraId="003A6D0A" w14:textId="77777777" w:rsidR="000A76B0" w:rsidRPr="000A76B0" w:rsidRDefault="000A76B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A76B0">
          <w:rPr>
            <w:rFonts w:ascii="Times New Roman" w:hAnsi="Times New Roman"/>
            <w:sz w:val="24"/>
            <w:szCs w:val="24"/>
          </w:rPr>
          <w:fldChar w:fldCharType="begin"/>
        </w:r>
        <w:r w:rsidRPr="000A76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76B0">
          <w:rPr>
            <w:rFonts w:ascii="Times New Roman" w:hAnsi="Times New Roman"/>
            <w:sz w:val="24"/>
            <w:szCs w:val="24"/>
          </w:rPr>
          <w:fldChar w:fldCharType="separate"/>
        </w:r>
        <w:r w:rsidR="00517E1B">
          <w:rPr>
            <w:rFonts w:ascii="Times New Roman" w:hAnsi="Times New Roman"/>
            <w:noProof/>
            <w:sz w:val="24"/>
            <w:szCs w:val="24"/>
          </w:rPr>
          <w:t>14</w:t>
        </w:r>
        <w:r w:rsidRPr="000A76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C75D89F" w14:textId="77777777" w:rsidR="000A76B0" w:rsidRDefault="000A76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1085F"/>
    <w:multiLevelType w:val="hybridMultilevel"/>
    <w:tmpl w:val="475CF168"/>
    <w:lvl w:ilvl="0" w:tplc="C506FA76">
      <w:start w:val="86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9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9C"/>
    <w:rsid w:val="00005142"/>
    <w:rsid w:val="0001544C"/>
    <w:rsid w:val="00016744"/>
    <w:rsid w:val="00027652"/>
    <w:rsid w:val="00071C2D"/>
    <w:rsid w:val="000739E9"/>
    <w:rsid w:val="00081543"/>
    <w:rsid w:val="000969A8"/>
    <w:rsid w:val="000A76B0"/>
    <w:rsid w:val="000D088A"/>
    <w:rsid w:val="00134032"/>
    <w:rsid w:val="0019417D"/>
    <w:rsid w:val="0019515B"/>
    <w:rsid w:val="001A52F6"/>
    <w:rsid w:val="001D4480"/>
    <w:rsid w:val="001E590B"/>
    <w:rsid w:val="0031110A"/>
    <w:rsid w:val="00322CC4"/>
    <w:rsid w:val="003A59DC"/>
    <w:rsid w:val="0045473C"/>
    <w:rsid w:val="004A07EF"/>
    <w:rsid w:val="004B0C80"/>
    <w:rsid w:val="00517E1B"/>
    <w:rsid w:val="005474C3"/>
    <w:rsid w:val="006175FC"/>
    <w:rsid w:val="00684938"/>
    <w:rsid w:val="006B6D72"/>
    <w:rsid w:val="006C7F77"/>
    <w:rsid w:val="006D6B95"/>
    <w:rsid w:val="006F496C"/>
    <w:rsid w:val="00714F84"/>
    <w:rsid w:val="0076758F"/>
    <w:rsid w:val="007D5BE8"/>
    <w:rsid w:val="00886409"/>
    <w:rsid w:val="008E4C6F"/>
    <w:rsid w:val="009211F9"/>
    <w:rsid w:val="009A1356"/>
    <w:rsid w:val="009A721C"/>
    <w:rsid w:val="00A15AB3"/>
    <w:rsid w:val="00A3559C"/>
    <w:rsid w:val="00A40E78"/>
    <w:rsid w:val="00A4286F"/>
    <w:rsid w:val="00A769E2"/>
    <w:rsid w:val="00AC2A18"/>
    <w:rsid w:val="00AC2D9A"/>
    <w:rsid w:val="00AF5D86"/>
    <w:rsid w:val="00B52A62"/>
    <w:rsid w:val="00B61082"/>
    <w:rsid w:val="00BB4715"/>
    <w:rsid w:val="00BD4ACA"/>
    <w:rsid w:val="00BF5893"/>
    <w:rsid w:val="00BF733E"/>
    <w:rsid w:val="00C1678C"/>
    <w:rsid w:val="00C40A67"/>
    <w:rsid w:val="00CB3AED"/>
    <w:rsid w:val="00CB4128"/>
    <w:rsid w:val="00CB7FB3"/>
    <w:rsid w:val="00CF474A"/>
    <w:rsid w:val="00D12925"/>
    <w:rsid w:val="00D869F2"/>
    <w:rsid w:val="00DB40AE"/>
    <w:rsid w:val="00EB7C6B"/>
    <w:rsid w:val="00EC1BDD"/>
    <w:rsid w:val="00F165B8"/>
    <w:rsid w:val="00F809F9"/>
    <w:rsid w:val="00F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1F30"/>
  <w15:chartTrackingRefBased/>
  <w15:docId w15:val="{49BB67E5-FD43-46E0-BD41-F9F035E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9C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A3559C"/>
    <w:pPr>
      <w:spacing w:before="100" w:beforeAutospacing="1" w:after="100" w:afterAutospacing="1"/>
    </w:pPr>
    <w:rPr>
      <w:rFonts w:eastAsia="SimSun"/>
      <w:sz w:val="24"/>
      <w:szCs w:val="24"/>
      <w:lang w:eastAsia="uk-UA"/>
    </w:rPr>
  </w:style>
  <w:style w:type="paragraph" w:customStyle="1" w:styleId="a4">
    <w:name w:val="Назва документа"/>
    <w:basedOn w:val="a"/>
    <w:next w:val="a3"/>
    <w:rsid w:val="00A3559C"/>
    <w:pPr>
      <w:keepNext/>
      <w:keepLines/>
      <w:widowControl w:val="0"/>
      <w:spacing w:before="100" w:beforeAutospacing="1" w:after="100" w:afterAutospacing="1"/>
      <w:jc w:val="center"/>
    </w:pPr>
    <w:rPr>
      <w:rFonts w:eastAsia="SimSun"/>
      <w:b/>
      <w:sz w:val="24"/>
      <w:szCs w:val="24"/>
      <w:lang w:eastAsia="uk-UA"/>
    </w:rPr>
  </w:style>
  <w:style w:type="paragraph" w:customStyle="1" w:styleId="ShapkaDocumentu">
    <w:name w:val="Shapka Documentu"/>
    <w:basedOn w:val="a"/>
    <w:semiHidden/>
    <w:rsid w:val="00A3559C"/>
    <w:pPr>
      <w:keepNext/>
      <w:keepLines/>
      <w:widowControl w:val="0"/>
      <w:spacing w:before="100" w:beforeAutospacing="1" w:after="100" w:afterAutospacing="1"/>
      <w:jc w:val="center"/>
    </w:pPr>
    <w:rPr>
      <w:rFonts w:eastAsia="SimSun"/>
      <w:sz w:val="24"/>
      <w:szCs w:val="24"/>
      <w:lang w:eastAsia="uk-UA"/>
    </w:rPr>
  </w:style>
  <w:style w:type="table" w:customStyle="1" w:styleId="a5">
    <w:name w:val="Обычная таблица"/>
    <w:semiHidden/>
    <w:rsid w:val="00A3559C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42">
    <w:name w:val="st42"/>
    <w:uiPriority w:val="99"/>
    <w:rsid w:val="000D088A"/>
    <w:rPr>
      <w:color w:val="000000"/>
    </w:rPr>
  </w:style>
  <w:style w:type="character" w:customStyle="1" w:styleId="st121">
    <w:name w:val="st121"/>
    <w:uiPriority w:val="99"/>
    <w:rsid w:val="000D088A"/>
    <w:rPr>
      <w:i/>
      <w:iCs/>
      <w:color w:val="000000"/>
    </w:rPr>
  </w:style>
  <w:style w:type="character" w:customStyle="1" w:styleId="st131">
    <w:name w:val="st131"/>
    <w:uiPriority w:val="99"/>
    <w:rsid w:val="000D088A"/>
    <w:rPr>
      <w:i/>
      <w:iCs/>
      <w:color w:val="0000FF"/>
    </w:rPr>
  </w:style>
  <w:style w:type="character" w:customStyle="1" w:styleId="st46">
    <w:name w:val="st46"/>
    <w:uiPriority w:val="99"/>
    <w:rsid w:val="000D088A"/>
    <w:rPr>
      <w:i/>
      <w:iCs/>
      <w:color w:val="000000"/>
    </w:rPr>
  </w:style>
  <w:style w:type="paragraph" w:styleId="a6">
    <w:name w:val="Normal (Web)"/>
    <w:basedOn w:val="a"/>
    <w:uiPriority w:val="99"/>
    <w:unhideWhenUsed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B6D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A76B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A76B0"/>
    <w:rPr>
      <w:rFonts w:ascii="Antiqua" w:hAnsi="Antiqua"/>
      <w:sz w:val="26"/>
      <w:lang w:eastAsia="ru-RU"/>
    </w:rPr>
  </w:style>
  <w:style w:type="paragraph" w:styleId="a9">
    <w:name w:val="footer"/>
    <w:basedOn w:val="a"/>
    <w:link w:val="aa"/>
    <w:uiPriority w:val="99"/>
    <w:unhideWhenUsed/>
    <w:rsid w:val="000A76B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A76B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1C6E-4DC5-4EE8-B2C5-0926D7AD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Ярмульська Ольга</cp:lastModifiedBy>
  <cp:revision>5</cp:revision>
  <cp:lastPrinted>2024-11-01T07:36:00Z</cp:lastPrinted>
  <dcterms:created xsi:type="dcterms:W3CDTF">2024-12-23T13:10:00Z</dcterms:created>
  <dcterms:modified xsi:type="dcterms:W3CDTF">2025-01-09T09:07:00Z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2024-11-01T07:40:19Z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10568ff8-636c-4821-aa0e-84dc97a15e61</vt:lpwstr>
  </property>
  <property fmtid="{D5CDD505-2E9C-101B-9397-08002B2CF9AE}" pid="8" name="MSIP_Label_defa4170-0d19-0005-0004-bc88714345d2_ContentBits">
    <vt:lpwstr>0</vt:lpwstr>
  </property>
</Properties>
</file>