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0F23" w14:textId="77777777" w:rsidR="00011236" w:rsidRPr="003831BB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1BB">
        <w:rPr>
          <w:rFonts w:ascii="Times New Roman" w:hAnsi="Times New Roman" w:cs="Times New Roman"/>
          <w:b/>
          <w:bCs/>
          <w:sz w:val="28"/>
          <w:szCs w:val="28"/>
        </w:rPr>
        <w:t>ОБҐРУНТУВАННЯ ПРОЄКТУ</w:t>
      </w:r>
    </w:p>
    <w:p w14:paraId="4FA45C4A" w14:textId="5E4F1252" w:rsidR="00011236" w:rsidRPr="003831BB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1BB">
        <w:rPr>
          <w:rFonts w:ascii="Times New Roman" w:hAnsi="Times New Roman" w:cs="Times New Roman"/>
          <w:b/>
          <w:bCs/>
          <w:sz w:val="28"/>
          <w:szCs w:val="28"/>
        </w:rPr>
        <w:t xml:space="preserve"> секторального плану державного ринкового нагляду </w:t>
      </w:r>
    </w:p>
    <w:p w14:paraId="6F756A6E" w14:textId="77777777" w:rsidR="00011236" w:rsidRPr="003831BB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1BB">
        <w:rPr>
          <w:rFonts w:ascii="Times New Roman" w:hAnsi="Times New Roman" w:cs="Times New Roman"/>
          <w:b/>
          <w:bCs/>
          <w:sz w:val="28"/>
          <w:szCs w:val="28"/>
        </w:rPr>
        <w:t>Державної служби України з безпеки на транспорті</w:t>
      </w:r>
    </w:p>
    <w:p w14:paraId="3D2BE1A1" w14:textId="0AE013C1" w:rsidR="00011236" w:rsidRPr="003831BB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1BB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4526BB" w:rsidRPr="003831B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831BB">
        <w:rPr>
          <w:rFonts w:ascii="Times New Roman" w:hAnsi="Times New Roman" w:cs="Times New Roman"/>
          <w:b/>
          <w:bCs/>
          <w:sz w:val="28"/>
          <w:szCs w:val="28"/>
        </w:rPr>
        <w:t xml:space="preserve"> рік</w:t>
      </w:r>
    </w:p>
    <w:p w14:paraId="4248AB43" w14:textId="77777777" w:rsidR="00011236" w:rsidRPr="003831BB" w:rsidRDefault="00011236" w:rsidP="00470B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6067F" w14:textId="3524DE28" w:rsidR="0009646A" w:rsidRPr="003831BB" w:rsidRDefault="004526BB" w:rsidP="004526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1BB">
        <w:rPr>
          <w:rFonts w:ascii="Times New Roman" w:hAnsi="Times New Roman" w:cs="Times New Roman"/>
          <w:sz w:val="28"/>
          <w:szCs w:val="28"/>
        </w:rPr>
        <w:t xml:space="preserve">Державна служба України з безпеки на транспорті </w:t>
      </w:r>
      <w:r w:rsidR="003831BB" w:rsidRPr="003831BB">
        <w:rPr>
          <w:rFonts w:ascii="Times New Roman" w:hAnsi="Times New Roman" w:cs="Times New Roman"/>
          <w:sz w:val="28"/>
          <w:szCs w:val="28"/>
        </w:rPr>
        <w:t>н</w:t>
      </w:r>
      <w:r w:rsidRPr="003831BB">
        <w:rPr>
          <w:rFonts w:ascii="Times New Roman" w:hAnsi="Times New Roman" w:cs="Times New Roman"/>
          <w:sz w:val="28"/>
          <w:szCs w:val="28"/>
        </w:rPr>
        <w:t xml:space="preserve">а виконання вимог статті 20 Закону України «Про державний ринковий нагляд і контроль нехарчової продукції», відповідно до Порядку розроблення та перегляду секторальних планів ринкового нагляду, моніторингу та звітування про їх виконання, затвердженого постановою Кабінету Міністрів України від 26 грудня 2011 року № 1410, </w:t>
      </w:r>
      <w:r w:rsidR="003831BB" w:rsidRPr="003831BB">
        <w:rPr>
          <w:rFonts w:ascii="Times New Roman" w:hAnsi="Times New Roman" w:cs="Times New Roman"/>
          <w:sz w:val="28"/>
          <w:szCs w:val="28"/>
        </w:rPr>
        <w:t xml:space="preserve">та </w:t>
      </w:r>
      <w:r w:rsidRPr="003831BB">
        <w:rPr>
          <w:rFonts w:ascii="Times New Roman" w:hAnsi="Times New Roman" w:cs="Times New Roman"/>
          <w:sz w:val="28"/>
          <w:szCs w:val="28"/>
        </w:rPr>
        <w:t xml:space="preserve">з урахуванням ступенів ризику видів нехарчової продукції та критеріїв, за якими визначається належність нехарчової продукції до відповідних ступенів ризику, затверджених постановою Кабінету Міністрів України від </w:t>
      </w:r>
      <w:r w:rsidR="003831BB" w:rsidRPr="003831BB">
        <w:rPr>
          <w:rFonts w:ascii="Times New Roman" w:hAnsi="Times New Roman" w:cs="Times New Roman"/>
          <w:sz w:val="28"/>
          <w:szCs w:val="28"/>
        </w:rPr>
        <w:br/>
      </w:r>
      <w:r w:rsidRPr="003831BB">
        <w:rPr>
          <w:rFonts w:ascii="Times New Roman" w:hAnsi="Times New Roman" w:cs="Times New Roman"/>
          <w:sz w:val="28"/>
          <w:szCs w:val="28"/>
        </w:rPr>
        <w:t xml:space="preserve">26 грудня 2011 року № 1404, розроблено проєкт секторального плану державного ринкового нагляду на 2027 рік (далі – проєкт секторального плану).  </w:t>
      </w:r>
    </w:p>
    <w:p w14:paraId="0BB4A6F1" w14:textId="4FF5DE87" w:rsidR="00702E84" w:rsidRPr="003831BB" w:rsidRDefault="00702E84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1BB">
        <w:rPr>
          <w:rFonts w:ascii="Times New Roman" w:hAnsi="Times New Roman" w:cs="Times New Roman"/>
          <w:sz w:val="28"/>
          <w:szCs w:val="28"/>
        </w:rPr>
        <w:t>До проєкту секторального плану включено види продукції, які згідно з постановою Кабінету Міністрів України від 28.12.2016 № 1069 «Про затвердження переліку видів продукції, щодо яких органи державного ринкового нагляду здійснюють державний ринковий нагляд» віднесено до сфери відповідальності Укртрансбезпеки.</w:t>
      </w:r>
    </w:p>
    <w:p w14:paraId="34DE6C14" w14:textId="2160284A" w:rsidR="00702E84" w:rsidRPr="003831BB" w:rsidRDefault="00702E84" w:rsidP="00702E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1BB">
        <w:rPr>
          <w:rFonts w:ascii="Times New Roman" w:hAnsi="Times New Roman" w:cs="Times New Roman"/>
          <w:sz w:val="28"/>
          <w:szCs w:val="28"/>
        </w:rPr>
        <w:t>Під час розроблення про</w:t>
      </w:r>
      <w:r w:rsidR="003831BB" w:rsidRPr="003831BB">
        <w:rPr>
          <w:rFonts w:ascii="Times New Roman" w:hAnsi="Times New Roman" w:cs="Times New Roman"/>
          <w:sz w:val="28"/>
          <w:szCs w:val="28"/>
        </w:rPr>
        <w:t>є</w:t>
      </w:r>
      <w:r w:rsidRPr="003831BB">
        <w:rPr>
          <w:rFonts w:ascii="Times New Roman" w:hAnsi="Times New Roman" w:cs="Times New Roman"/>
          <w:sz w:val="28"/>
          <w:szCs w:val="28"/>
        </w:rPr>
        <w:t>кту секторального плану враховано належність видів продукції до підвищеного ступен</w:t>
      </w:r>
      <w:r w:rsidR="003831BB" w:rsidRPr="003831BB">
        <w:rPr>
          <w:rFonts w:ascii="Times New Roman" w:hAnsi="Times New Roman" w:cs="Times New Roman"/>
          <w:sz w:val="28"/>
          <w:szCs w:val="28"/>
        </w:rPr>
        <w:t>я</w:t>
      </w:r>
      <w:r w:rsidRPr="003831BB">
        <w:rPr>
          <w:rFonts w:ascii="Times New Roman" w:hAnsi="Times New Roman" w:cs="Times New Roman"/>
          <w:sz w:val="28"/>
          <w:szCs w:val="28"/>
        </w:rPr>
        <w:t xml:space="preserve"> ризику, результати моніторингу причин і кількості випадків заподіяння шкоди здоров’ю людей внаслідок споживання (використання) продукції, аналіз інформації, одержаної за допомогою міжнародних систем повідомлень про продукцію, що становить серйозний ризик, </w:t>
      </w:r>
      <w:r w:rsidR="003831BB" w:rsidRPr="003831BB">
        <w:rPr>
          <w:rFonts w:ascii="Times New Roman" w:hAnsi="Times New Roman" w:cs="Times New Roman"/>
          <w:sz w:val="28"/>
          <w:szCs w:val="28"/>
        </w:rPr>
        <w:t xml:space="preserve">а також </w:t>
      </w:r>
      <w:r w:rsidRPr="003831BB">
        <w:rPr>
          <w:rFonts w:ascii="Times New Roman" w:hAnsi="Times New Roman" w:cs="Times New Roman"/>
          <w:sz w:val="28"/>
          <w:szCs w:val="28"/>
        </w:rPr>
        <w:t>зверне</w:t>
      </w:r>
      <w:r w:rsidR="003831BB" w:rsidRPr="003831BB">
        <w:rPr>
          <w:rFonts w:ascii="Times New Roman" w:hAnsi="Times New Roman" w:cs="Times New Roman"/>
          <w:sz w:val="28"/>
          <w:szCs w:val="28"/>
        </w:rPr>
        <w:t>ння</w:t>
      </w:r>
      <w:r w:rsidRPr="003831BB">
        <w:rPr>
          <w:rFonts w:ascii="Times New Roman" w:hAnsi="Times New Roman" w:cs="Times New Roman"/>
          <w:sz w:val="28"/>
          <w:szCs w:val="28"/>
        </w:rPr>
        <w:t>, що надійшли від споживачів (користувачів), органів виконавчої влади, правоохоронних органів</w:t>
      </w:r>
      <w:r w:rsidR="003831BB" w:rsidRPr="003831BB">
        <w:rPr>
          <w:rFonts w:ascii="Times New Roman" w:hAnsi="Times New Roman" w:cs="Times New Roman"/>
          <w:sz w:val="28"/>
          <w:szCs w:val="28"/>
        </w:rPr>
        <w:t>,</w:t>
      </w:r>
      <w:r w:rsidRPr="003831BB">
        <w:rPr>
          <w:rFonts w:ascii="Times New Roman" w:hAnsi="Times New Roman" w:cs="Times New Roman"/>
          <w:sz w:val="28"/>
          <w:szCs w:val="28"/>
        </w:rPr>
        <w:t xml:space="preserve"> та результати роботи територіальних органів Укртрансбезпеки з</w:t>
      </w:r>
      <w:r w:rsidR="003831BB" w:rsidRPr="003831BB">
        <w:rPr>
          <w:rFonts w:ascii="Times New Roman" w:hAnsi="Times New Roman" w:cs="Times New Roman"/>
          <w:sz w:val="28"/>
          <w:szCs w:val="28"/>
        </w:rPr>
        <w:t>і</w:t>
      </w:r>
      <w:r w:rsidRPr="003831BB">
        <w:rPr>
          <w:rFonts w:ascii="Times New Roman" w:hAnsi="Times New Roman" w:cs="Times New Roman"/>
          <w:sz w:val="28"/>
          <w:szCs w:val="28"/>
        </w:rPr>
        <w:t xml:space="preserve"> здійснення державного ринкового нагляду.</w:t>
      </w:r>
    </w:p>
    <w:p w14:paraId="24262BFC" w14:textId="154DDC65" w:rsidR="005B7B00" w:rsidRPr="003831BB" w:rsidRDefault="005B7B00" w:rsidP="005B7B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1BB">
        <w:rPr>
          <w:rFonts w:ascii="Times New Roman" w:hAnsi="Times New Roman" w:cs="Times New Roman"/>
          <w:sz w:val="28"/>
          <w:szCs w:val="28"/>
        </w:rPr>
        <w:t>Проєкт секторального плану розроблено з урахуванням наявних і очікуваних у 2027 році кадрових, фінансових та інших ресурсів. </w:t>
      </w:r>
    </w:p>
    <w:p w14:paraId="0FBC20B7" w14:textId="77777777" w:rsidR="003831BB" w:rsidRPr="003831BB" w:rsidRDefault="003831BB" w:rsidP="00217A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1BB">
        <w:rPr>
          <w:rFonts w:ascii="Times New Roman" w:hAnsi="Times New Roman" w:cs="Times New Roman"/>
          <w:sz w:val="28"/>
          <w:szCs w:val="28"/>
        </w:rPr>
        <w:t>Під час розроблення проєкту секторального плану враховано пропозиції Державної митної служби України щодо здійснення контролю продукції.</w:t>
      </w:r>
      <w:r w:rsidRPr="003831B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831BB">
        <w:rPr>
          <w:rFonts w:ascii="Times New Roman" w:hAnsi="Times New Roman" w:cs="Times New Roman"/>
          <w:sz w:val="28"/>
          <w:szCs w:val="28"/>
        </w:rPr>
        <w:t>Проведення спільних планових перевірок характеристик продукції протягом 2027 року не передбачено.</w:t>
      </w:r>
    </w:p>
    <w:p w14:paraId="0A984E7F" w14:textId="51ED17F0" w:rsidR="00217AE3" w:rsidRPr="003831BB" w:rsidRDefault="00217AE3" w:rsidP="00217A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31BB">
        <w:rPr>
          <w:rFonts w:ascii="Times New Roman" w:hAnsi="Times New Roman" w:cs="Times New Roman"/>
          <w:sz w:val="28"/>
          <w:szCs w:val="28"/>
        </w:rPr>
        <w:t xml:space="preserve">Пропозиції та зауваження до вищезазначеного проєкту приймаються до </w:t>
      </w:r>
      <w:r w:rsidRPr="003831BB">
        <w:rPr>
          <w:rFonts w:ascii="Times New Roman" w:hAnsi="Times New Roman" w:cs="Times New Roman"/>
          <w:sz w:val="28"/>
          <w:szCs w:val="28"/>
        </w:rPr>
        <w:br/>
        <w:t>15 листопада 2026 року на електронну адресу: contact@dsbt.gov.ua або у письмовому вигляді на адресу:  вул. Антоновича, 51, м. Київ, 03150.</w:t>
      </w:r>
    </w:p>
    <w:p w14:paraId="3C20BBD9" w14:textId="10081F67" w:rsidR="001A7BD1" w:rsidRPr="003831BB" w:rsidRDefault="001A7BD1" w:rsidP="009F7C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29D0E2" w14:textId="77777777" w:rsidR="00A04D55" w:rsidRPr="003831BB" w:rsidRDefault="00A04D55" w:rsidP="001858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36910F" w14:textId="20134921" w:rsidR="001858F3" w:rsidRPr="003831BB" w:rsidRDefault="001858F3" w:rsidP="008A2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858F3" w:rsidRPr="003831BB" w:rsidSect="005B7B00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529A1" w14:textId="77777777" w:rsidR="005C57A7" w:rsidRDefault="005C57A7" w:rsidP="006132CB">
      <w:pPr>
        <w:spacing w:after="0" w:line="240" w:lineRule="auto"/>
      </w:pPr>
      <w:r>
        <w:separator/>
      </w:r>
    </w:p>
  </w:endnote>
  <w:endnote w:type="continuationSeparator" w:id="0">
    <w:p w14:paraId="3BBF7260" w14:textId="77777777" w:rsidR="005C57A7" w:rsidRDefault="005C57A7" w:rsidP="00613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D71D7" w14:textId="77777777" w:rsidR="005C57A7" w:rsidRDefault="005C57A7" w:rsidP="006132CB">
      <w:pPr>
        <w:spacing w:after="0" w:line="240" w:lineRule="auto"/>
      </w:pPr>
      <w:r>
        <w:separator/>
      </w:r>
    </w:p>
  </w:footnote>
  <w:footnote w:type="continuationSeparator" w:id="0">
    <w:p w14:paraId="33B83ADE" w14:textId="77777777" w:rsidR="005C57A7" w:rsidRDefault="005C57A7" w:rsidP="00613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5652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A01675" w14:textId="265936C8" w:rsidR="006132CB" w:rsidRPr="002F6958" w:rsidRDefault="006132CB">
        <w:pPr>
          <w:pStyle w:val="af"/>
          <w:jc w:val="center"/>
          <w:rPr>
            <w:rFonts w:ascii="Times New Roman" w:hAnsi="Times New Roman" w:cs="Times New Roman"/>
          </w:rPr>
        </w:pPr>
        <w:r w:rsidRPr="002F6958">
          <w:rPr>
            <w:rFonts w:ascii="Times New Roman" w:hAnsi="Times New Roman" w:cs="Times New Roman"/>
          </w:rPr>
          <w:fldChar w:fldCharType="begin"/>
        </w:r>
        <w:r w:rsidRPr="002F6958">
          <w:rPr>
            <w:rFonts w:ascii="Times New Roman" w:hAnsi="Times New Roman" w:cs="Times New Roman"/>
          </w:rPr>
          <w:instrText>PAGE   \* MERGEFORMAT</w:instrText>
        </w:r>
        <w:r w:rsidRPr="002F6958">
          <w:rPr>
            <w:rFonts w:ascii="Times New Roman" w:hAnsi="Times New Roman" w:cs="Times New Roman"/>
          </w:rPr>
          <w:fldChar w:fldCharType="separate"/>
        </w:r>
        <w:r w:rsidRPr="002F6958">
          <w:rPr>
            <w:rFonts w:ascii="Times New Roman" w:hAnsi="Times New Roman" w:cs="Times New Roman"/>
          </w:rPr>
          <w:t>2</w:t>
        </w:r>
        <w:r w:rsidRPr="002F6958">
          <w:rPr>
            <w:rFonts w:ascii="Times New Roman" w:hAnsi="Times New Roman" w:cs="Times New Roman"/>
          </w:rPr>
          <w:fldChar w:fldCharType="end"/>
        </w:r>
      </w:p>
    </w:sdtContent>
  </w:sdt>
  <w:p w14:paraId="6FFB4CCB" w14:textId="77777777" w:rsidR="006132CB" w:rsidRDefault="006132CB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5BF"/>
    <w:rsid w:val="00011236"/>
    <w:rsid w:val="00013876"/>
    <w:rsid w:val="00040DCA"/>
    <w:rsid w:val="0005406F"/>
    <w:rsid w:val="000718EC"/>
    <w:rsid w:val="00080A85"/>
    <w:rsid w:val="0009646A"/>
    <w:rsid w:val="000A111D"/>
    <w:rsid w:val="000D0753"/>
    <w:rsid w:val="000E3E76"/>
    <w:rsid w:val="000E74E8"/>
    <w:rsid w:val="00134032"/>
    <w:rsid w:val="00151CE3"/>
    <w:rsid w:val="00155296"/>
    <w:rsid w:val="001858F3"/>
    <w:rsid w:val="001A7BD1"/>
    <w:rsid w:val="001B5774"/>
    <w:rsid w:val="001D4480"/>
    <w:rsid w:val="00212497"/>
    <w:rsid w:val="00217AE3"/>
    <w:rsid w:val="002635BF"/>
    <w:rsid w:val="002D2286"/>
    <w:rsid w:val="002F3EC8"/>
    <w:rsid w:val="002F6958"/>
    <w:rsid w:val="00326FE2"/>
    <w:rsid w:val="00361C46"/>
    <w:rsid w:val="003831BB"/>
    <w:rsid w:val="00384C30"/>
    <w:rsid w:val="00395A6D"/>
    <w:rsid w:val="003A3011"/>
    <w:rsid w:val="003C0E0C"/>
    <w:rsid w:val="004303A6"/>
    <w:rsid w:val="004526BB"/>
    <w:rsid w:val="0045433D"/>
    <w:rsid w:val="00455A2E"/>
    <w:rsid w:val="004678E1"/>
    <w:rsid w:val="00470B8A"/>
    <w:rsid w:val="004C7984"/>
    <w:rsid w:val="004D74E9"/>
    <w:rsid w:val="004E07A1"/>
    <w:rsid w:val="004F7BCA"/>
    <w:rsid w:val="00516470"/>
    <w:rsid w:val="0058322F"/>
    <w:rsid w:val="005B7B00"/>
    <w:rsid w:val="005C57A7"/>
    <w:rsid w:val="005D3110"/>
    <w:rsid w:val="005D3CA3"/>
    <w:rsid w:val="005F4D96"/>
    <w:rsid w:val="006132CB"/>
    <w:rsid w:val="00614E88"/>
    <w:rsid w:val="00670BAC"/>
    <w:rsid w:val="006808ED"/>
    <w:rsid w:val="00682489"/>
    <w:rsid w:val="006C41FF"/>
    <w:rsid w:val="006D59D5"/>
    <w:rsid w:val="006E5DE8"/>
    <w:rsid w:val="006F117C"/>
    <w:rsid w:val="00702E84"/>
    <w:rsid w:val="007F299E"/>
    <w:rsid w:val="00806451"/>
    <w:rsid w:val="0086569B"/>
    <w:rsid w:val="00881BD9"/>
    <w:rsid w:val="0089026C"/>
    <w:rsid w:val="008A23E5"/>
    <w:rsid w:val="008E224A"/>
    <w:rsid w:val="008F1325"/>
    <w:rsid w:val="009205CC"/>
    <w:rsid w:val="009326D8"/>
    <w:rsid w:val="00981F54"/>
    <w:rsid w:val="00996A5D"/>
    <w:rsid w:val="009A144C"/>
    <w:rsid w:val="009C7D21"/>
    <w:rsid w:val="009D033F"/>
    <w:rsid w:val="009F7CA5"/>
    <w:rsid w:val="00A04D55"/>
    <w:rsid w:val="00A11B77"/>
    <w:rsid w:val="00A447DE"/>
    <w:rsid w:val="00A52FDA"/>
    <w:rsid w:val="00A63139"/>
    <w:rsid w:val="00A82604"/>
    <w:rsid w:val="00AC199A"/>
    <w:rsid w:val="00AC485C"/>
    <w:rsid w:val="00B775DB"/>
    <w:rsid w:val="00B92C82"/>
    <w:rsid w:val="00BC69C9"/>
    <w:rsid w:val="00CE697E"/>
    <w:rsid w:val="00D03F01"/>
    <w:rsid w:val="00D32568"/>
    <w:rsid w:val="00D7127B"/>
    <w:rsid w:val="00D7465F"/>
    <w:rsid w:val="00DD7C7C"/>
    <w:rsid w:val="00E34A1E"/>
    <w:rsid w:val="00E4519C"/>
    <w:rsid w:val="00E55188"/>
    <w:rsid w:val="00EB558E"/>
    <w:rsid w:val="00F44393"/>
    <w:rsid w:val="00F70220"/>
    <w:rsid w:val="00F8194A"/>
    <w:rsid w:val="00FD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A4BA"/>
  <w15:chartTrackingRefBased/>
  <w15:docId w15:val="{49900371-A6A7-4E41-9828-29D8141E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5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5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5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5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5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5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3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3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35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5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5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35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35BF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nhideWhenUsed/>
    <w:rsid w:val="0061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6132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6132CB"/>
  </w:style>
  <w:style w:type="paragraph" w:styleId="af1">
    <w:name w:val="footer"/>
    <w:basedOn w:val="a"/>
    <w:link w:val="af2"/>
    <w:uiPriority w:val="99"/>
    <w:unhideWhenUsed/>
    <w:rsid w:val="006132C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6132CB"/>
  </w:style>
  <w:style w:type="character" w:styleId="af3">
    <w:name w:val="Hyperlink"/>
    <w:basedOn w:val="a0"/>
    <w:uiPriority w:val="99"/>
    <w:unhideWhenUsed/>
    <w:rsid w:val="00151CE3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51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Ярмульська Ольга</dc:creator>
  <cp:keywords/>
  <dc:description/>
  <cp:lastModifiedBy>Аболєнцева Альона</cp:lastModifiedBy>
  <cp:revision>4</cp:revision>
  <cp:lastPrinted>2024-12-19T08:48:00Z</cp:lastPrinted>
  <dcterms:created xsi:type="dcterms:W3CDTF">2026-10-28T12:51:00Z</dcterms:created>
  <dcterms:modified xsi:type="dcterms:W3CDTF">2026-10-29T06:36:00Z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2024-10-28T11:57:10Z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81dec694-2311-4cc7-8c10-a768427047c1</vt:lpwstr>
  </property>
  <property fmtid="{D5CDD505-2E9C-101B-9397-08002B2CF9AE}" pid="8" name="MSIP_Label_defa4170-0d19-0005-0004-bc88714345d2_ContentBits">
    <vt:lpwstr>0</vt:lpwstr>
  </property>
</Properties>
</file>