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922E" w14:textId="024BB4B9" w:rsidR="00E243F0" w:rsidRPr="005660C5" w:rsidRDefault="005660C5" w:rsidP="00E243F0">
      <w:pPr>
        <w:ind w:left="11766"/>
        <w:jc w:val="both"/>
        <w:rPr>
          <w:rFonts w:ascii="Times New Roman" w:hAnsi="Times New Roman" w:cs="Times New Roman"/>
          <w:sz w:val="24"/>
          <w:szCs w:val="24"/>
        </w:rPr>
      </w:pPr>
      <w:r w:rsidRPr="005660C5">
        <w:rPr>
          <w:rFonts w:ascii="Times New Roman" w:hAnsi="Times New Roman" w:cs="Times New Roman"/>
          <w:sz w:val="24"/>
          <w:szCs w:val="24"/>
        </w:rPr>
        <w:t>Додаток до службової записки</w:t>
      </w:r>
    </w:p>
    <w:p w14:paraId="1E75B333" w14:textId="77777777" w:rsidR="00E243F0" w:rsidRPr="00E243F0" w:rsidRDefault="00E243F0" w:rsidP="00E243F0">
      <w:pPr>
        <w:jc w:val="center"/>
        <w:rPr>
          <w:b/>
          <w:sz w:val="28"/>
          <w:szCs w:val="28"/>
        </w:rPr>
      </w:pPr>
    </w:p>
    <w:p w14:paraId="37A7126A" w14:textId="77777777" w:rsidR="00264CAE" w:rsidRDefault="00E243F0" w:rsidP="00E24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3F0">
        <w:rPr>
          <w:rFonts w:ascii="Times New Roman" w:hAnsi="Times New Roman" w:cs="Times New Roman"/>
          <w:b/>
          <w:sz w:val="28"/>
          <w:szCs w:val="28"/>
        </w:rPr>
        <w:t>ПЛАН ЗАХОДІВ</w:t>
      </w:r>
      <w:r w:rsidR="004C72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685FC1" w14:textId="37CC6763" w:rsidR="00E243F0" w:rsidRDefault="004C72B9" w:rsidP="00E24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AE">
        <w:rPr>
          <w:rFonts w:ascii="Times New Roman" w:hAnsi="Times New Roman" w:cs="Times New Roman"/>
          <w:bCs/>
          <w:sz w:val="28"/>
          <w:szCs w:val="28"/>
        </w:rPr>
        <w:t xml:space="preserve">(розподіл </w:t>
      </w:r>
      <w:r w:rsidR="00264CAE" w:rsidRPr="00264CAE">
        <w:rPr>
          <w:rFonts w:ascii="Times New Roman" w:hAnsi="Times New Roman" w:cs="Times New Roman"/>
          <w:bCs/>
          <w:sz w:val="28"/>
          <w:szCs w:val="28"/>
        </w:rPr>
        <w:t>за структурними підрозділами)</w:t>
      </w:r>
    </w:p>
    <w:p w14:paraId="532E39BE" w14:textId="77777777" w:rsidR="00E243F0" w:rsidRPr="00E243F0" w:rsidRDefault="00E243F0" w:rsidP="00E24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3F0">
        <w:rPr>
          <w:rFonts w:ascii="Times New Roman" w:hAnsi="Times New Roman" w:cs="Times New Roman"/>
          <w:b/>
          <w:sz w:val="28"/>
          <w:szCs w:val="28"/>
        </w:rPr>
        <w:t xml:space="preserve"> на 2025—2026 роки з реалізації Національної стратегії із створення </w:t>
      </w:r>
    </w:p>
    <w:p w14:paraId="2F6A0491" w14:textId="77777777" w:rsidR="00E243F0" w:rsidRPr="00E243F0" w:rsidRDefault="00E243F0" w:rsidP="00E24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3F0">
        <w:rPr>
          <w:rFonts w:ascii="Times New Roman" w:hAnsi="Times New Roman" w:cs="Times New Roman"/>
          <w:b/>
          <w:sz w:val="28"/>
          <w:szCs w:val="28"/>
        </w:rPr>
        <w:t>безбар’єрного простору в Україні на період до 2030 року</w:t>
      </w:r>
    </w:p>
    <w:p w14:paraId="113E00A7" w14:textId="77777777" w:rsidR="00E243F0" w:rsidRDefault="00E243F0" w:rsidP="00E243F0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305" w:type="dxa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3402"/>
        <w:gridCol w:w="993"/>
        <w:gridCol w:w="1701"/>
        <w:gridCol w:w="1842"/>
        <w:gridCol w:w="1985"/>
        <w:gridCol w:w="2552"/>
      </w:tblGrid>
      <w:tr w:rsidR="008604DA" w14:paraId="17A59ED1" w14:textId="67CBF9CA" w:rsidTr="00C65693">
        <w:tc>
          <w:tcPr>
            <w:tcW w:w="2122" w:type="dxa"/>
          </w:tcPr>
          <w:p w14:paraId="12ABAF35" w14:textId="77777777" w:rsidR="008604DA" w:rsidRPr="00897EC3" w:rsidRDefault="008604DA" w:rsidP="002A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Найменування завдання </w:t>
            </w:r>
          </w:p>
        </w:tc>
        <w:tc>
          <w:tcPr>
            <w:tcW w:w="708" w:type="dxa"/>
          </w:tcPr>
          <w:p w14:paraId="5F6D41FE" w14:textId="77777777" w:rsidR="008604DA" w:rsidRPr="00897EC3" w:rsidRDefault="008604DA" w:rsidP="002A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3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у Плані</w:t>
            </w:r>
          </w:p>
        </w:tc>
        <w:tc>
          <w:tcPr>
            <w:tcW w:w="3402" w:type="dxa"/>
          </w:tcPr>
          <w:p w14:paraId="7D89A0E2" w14:textId="77777777" w:rsidR="008604DA" w:rsidRPr="00897EC3" w:rsidRDefault="008604DA" w:rsidP="002A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993" w:type="dxa"/>
          </w:tcPr>
          <w:p w14:paraId="23EE08B9" w14:textId="77777777" w:rsidR="008604DA" w:rsidRPr="00897EC3" w:rsidRDefault="008604DA" w:rsidP="002A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3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1701" w:type="dxa"/>
          </w:tcPr>
          <w:p w14:paraId="7DD1562E" w14:textId="77777777" w:rsidR="008604DA" w:rsidRPr="00897EC3" w:rsidRDefault="008604DA" w:rsidP="002A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3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14:paraId="62E40CA8" w14:textId="77777777" w:rsidR="008604DA" w:rsidRPr="00897EC3" w:rsidRDefault="008604DA" w:rsidP="002A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за виконання </w:t>
            </w:r>
          </w:p>
        </w:tc>
        <w:tc>
          <w:tcPr>
            <w:tcW w:w="1985" w:type="dxa"/>
          </w:tcPr>
          <w:p w14:paraId="61C6833D" w14:textId="77777777" w:rsidR="008604DA" w:rsidRPr="00897EC3" w:rsidRDefault="008604DA" w:rsidP="002A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3">
              <w:rPr>
                <w:rFonts w:ascii="Times New Roman" w:hAnsi="Times New Roman" w:cs="Times New Roman"/>
                <w:b/>
                <w:sz w:val="24"/>
                <w:szCs w:val="24"/>
              </w:rPr>
              <w:t>Індикатор виконання</w:t>
            </w:r>
          </w:p>
        </w:tc>
        <w:tc>
          <w:tcPr>
            <w:tcW w:w="2552" w:type="dxa"/>
          </w:tcPr>
          <w:p w14:paraId="173AA203" w14:textId="63A4FAEE" w:rsidR="008604DA" w:rsidRPr="00897EC3" w:rsidRDefault="00897EC3" w:rsidP="002A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3">
              <w:rPr>
                <w:rFonts w:ascii="Times New Roman" w:hAnsi="Times New Roman" w:cs="Times New Roman"/>
                <w:b/>
                <w:sz w:val="24"/>
                <w:szCs w:val="24"/>
              </w:rPr>
              <w:t>Стан виконання</w:t>
            </w:r>
          </w:p>
        </w:tc>
      </w:tr>
      <w:tr w:rsidR="008604DA" w14:paraId="27DE2F2A" w14:textId="43F34E06" w:rsidTr="00C65693">
        <w:tc>
          <w:tcPr>
            <w:tcW w:w="12753" w:type="dxa"/>
            <w:gridSpan w:val="7"/>
          </w:tcPr>
          <w:p w14:paraId="47CA81BB" w14:textId="77777777" w:rsidR="008604DA" w:rsidRPr="007640D4" w:rsidRDefault="008604DA" w:rsidP="002A3ABC">
            <w:pPr>
              <w:pStyle w:val="Default"/>
              <w:jc w:val="center"/>
            </w:pPr>
            <w:r w:rsidRPr="007640D4">
              <w:t>Напрям 1. Фізична безбар’єрність</w:t>
            </w:r>
          </w:p>
          <w:p w14:paraId="3EDFB98D" w14:textId="77777777" w:rsidR="008604DA" w:rsidRPr="007640D4" w:rsidRDefault="008604DA" w:rsidP="002A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050C20" w14:textId="77777777" w:rsidR="008604DA" w:rsidRPr="007640D4" w:rsidRDefault="008604DA" w:rsidP="002A3ABC">
            <w:pPr>
              <w:pStyle w:val="Default"/>
              <w:jc w:val="center"/>
            </w:pPr>
          </w:p>
        </w:tc>
      </w:tr>
      <w:tr w:rsidR="008604DA" w14:paraId="39A0DEDB" w14:textId="064036F0" w:rsidTr="00C65693">
        <w:tc>
          <w:tcPr>
            <w:tcW w:w="2122" w:type="dxa"/>
            <w:vMerge w:val="restart"/>
          </w:tcPr>
          <w:p w14:paraId="11C4290A" w14:textId="77777777" w:rsidR="008604DA" w:rsidRPr="007640D4" w:rsidRDefault="008604DA" w:rsidP="002A3ABC">
            <w:pPr>
              <w:pStyle w:val="Default"/>
            </w:pPr>
            <w:r w:rsidRPr="007640D4">
              <w:rPr>
                <w:lang w:val="en-US"/>
              </w:rPr>
              <w:t xml:space="preserve">8. </w:t>
            </w:r>
            <w:r w:rsidRPr="007640D4">
              <w:t xml:space="preserve">Розроблення та впровадження окремої програми з адаптації об’єктів інфраструктури відповідно до вимог доступності </w:t>
            </w:r>
          </w:p>
          <w:p w14:paraId="2D6722C0" w14:textId="77777777" w:rsidR="008604DA" w:rsidRPr="007640D4" w:rsidRDefault="008604DA" w:rsidP="002A3ABC">
            <w:pPr>
              <w:pStyle w:val="Default"/>
              <w:rPr>
                <w:b/>
              </w:rPr>
            </w:pPr>
          </w:p>
        </w:tc>
        <w:tc>
          <w:tcPr>
            <w:tcW w:w="708" w:type="dxa"/>
          </w:tcPr>
          <w:p w14:paraId="68ACE97A" w14:textId="77777777" w:rsidR="008604DA" w:rsidRPr="007640D4" w:rsidRDefault="008604DA" w:rsidP="002A3ABC">
            <w:pPr>
              <w:pStyle w:val="Default"/>
              <w:rPr>
                <w:lang w:val="en-US"/>
              </w:rPr>
            </w:pPr>
            <w:r w:rsidRPr="007640D4">
              <w:rPr>
                <w:lang w:val="en-US"/>
              </w:rPr>
              <w:t>20</w:t>
            </w:r>
          </w:p>
        </w:tc>
        <w:tc>
          <w:tcPr>
            <w:tcW w:w="3402" w:type="dxa"/>
          </w:tcPr>
          <w:p w14:paraId="4C85E355" w14:textId="77777777" w:rsidR="008604DA" w:rsidRPr="007640D4" w:rsidRDefault="008604DA" w:rsidP="002A3ABC">
            <w:pPr>
              <w:pStyle w:val="Default"/>
            </w:pPr>
            <w:r w:rsidRPr="007640D4">
              <w:t xml:space="preserve">6) забезпечення доступності головних входів і приміщення адміністративних будівель міністерств, інших центральних і місцевих органів виконавчої влади, органів місцевого самоврядування та місцевих держадміністрацій, центрів надання адміністративних послуг для осіб з інвалідністю та інших маломобільних груп населення </w:t>
            </w:r>
          </w:p>
          <w:p w14:paraId="476F10F1" w14:textId="77777777" w:rsidR="008604DA" w:rsidRPr="007640D4" w:rsidRDefault="008604DA" w:rsidP="002A3ABC">
            <w:pPr>
              <w:pStyle w:val="Default"/>
              <w:rPr>
                <w:b/>
              </w:rPr>
            </w:pPr>
          </w:p>
        </w:tc>
        <w:tc>
          <w:tcPr>
            <w:tcW w:w="993" w:type="dxa"/>
          </w:tcPr>
          <w:p w14:paraId="0AE9B7F5" w14:textId="77777777" w:rsidR="008604DA" w:rsidRPr="007640D4" w:rsidRDefault="008604DA" w:rsidP="002A3ABC">
            <w:pPr>
              <w:pStyle w:val="Default"/>
            </w:pPr>
            <w:r w:rsidRPr="007640D4">
              <w:t xml:space="preserve">2025— 2026 роки </w:t>
            </w:r>
          </w:p>
          <w:p w14:paraId="4342F3A4" w14:textId="77777777" w:rsidR="008604DA" w:rsidRPr="007640D4" w:rsidRDefault="008604DA" w:rsidP="002A3AB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89B8E9" w14:textId="77777777" w:rsidR="008604DA" w:rsidRPr="007640D4" w:rsidRDefault="008604DA" w:rsidP="002A3ABC">
            <w:pPr>
              <w:pStyle w:val="Default"/>
            </w:pPr>
            <w:r w:rsidRPr="007640D4">
              <w:t xml:space="preserve">державний та місцеві бюджети, інші джерела, не заборонені законо-давством </w:t>
            </w:r>
          </w:p>
          <w:p w14:paraId="1087B6C9" w14:textId="77777777" w:rsidR="008604DA" w:rsidRPr="007640D4" w:rsidRDefault="008604DA" w:rsidP="002A3AB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D5061B" w14:textId="1BD53020" w:rsidR="008604DA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Територіальні органи Укртрансбезпеки</w:t>
            </w:r>
          </w:p>
          <w:p w14:paraId="417C057A" w14:textId="70BEE145" w:rsidR="008604DA" w:rsidRPr="007640D4" w:rsidRDefault="008604DA" w:rsidP="002A3ABC">
            <w:pPr>
              <w:jc w:val="center"/>
              <w:rPr>
                <w:b/>
                <w:sz w:val="24"/>
                <w:szCs w:val="24"/>
              </w:rPr>
            </w:pPr>
            <w:r w:rsidRPr="0076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адміністративно – господарської діяльності</w:t>
            </w:r>
          </w:p>
        </w:tc>
        <w:tc>
          <w:tcPr>
            <w:tcW w:w="1985" w:type="dxa"/>
          </w:tcPr>
          <w:p w14:paraId="4DEAE599" w14:textId="77777777" w:rsidR="008604DA" w:rsidRPr="0029438D" w:rsidRDefault="008604DA" w:rsidP="002A3ABC">
            <w:pPr>
              <w:pStyle w:val="Default"/>
            </w:pPr>
            <w:r w:rsidRPr="0029438D">
              <w:t xml:space="preserve">забезпечено пристосування головних входів та приміщень не менше 50 відсотків адміністративних будівель для осіб з інвалідністю та інших маломобільних груп населення </w:t>
            </w:r>
          </w:p>
          <w:p w14:paraId="4776F4F9" w14:textId="77777777" w:rsidR="008604DA" w:rsidRPr="0029438D" w:rsidRDefault="008604DA" w:rsidP="002A3ABC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883F12" w14:textId="77777777" w:rsidR="008604DA" w:rsidRPr="0029438D" w:rsidRDefault="008604DA" w:rsidP="002A3ABC">
            <w:pPr>
              <w:pStyle w:val="Default"/>
            </w:pPr>
          </w:p>
        </w:tc>
      </w:tr>
      <w:tr w:rsidR="008604DA" w14:paraId="3DC730FF" w14:textId="0F915CF8" w:rsidTr="00C65693">
        <w:tc>
          <w:tcPr>
            <w:tcW w:w="2122" w:type="dxa"/>
            <w:vMerge/>
          </w:tcPr>
          <w:p w14:paraId="6B924EB3" w14:textId="77777777" w:rsidR="008604DA" w:rsidRPr="003C3D21" w:rsidRDefault="008604DA" w:rsidP="002A3ABC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6E20C61" w14:textId="77777777" w:rsidR="008604DA" w:rsidRPr="003C3D21" w:rsidRDefault="008604DA" w:rsidP="002A3ABC">
            <w:pPr>
              <w:pStyle w:val="Default"/>
            </w:pPr>
            <w:r>
              <w:t>30</w:t>
            </w:r>
          </w:p>
        </w:tc>
        <w:tc>
          <w:tcPr>
            <w:tcW w:w="3402" w:type="dxa"/>
          </w:tcPr>
          <w:p w14:paraId="0901E00D" w14:textId="77777777" w:rsidR="008604DA" w:rsidRPr="003C3D21" w:rsidRDefault="008604DA" w:rsidP="002A3ABC">
            <w:pPr>
              <w:pStyle w:val="Default"/>
            </w:pPr>
            <w:r w:rsidRPr="003C3D21">
              <w:t xml:space="preserve">25) оприлюднення на офіційному веб-сайті (іншому офіційному онлайн-ресурсі) </w:t>
            </w:r>
            <w:r w:rsidRPr="003C3D21">
              <w:lastRenderedPageBreak/>
              <w:t xml:space="preserve">інформації про здійснення заходів з реалізації Національної стратегії із створення безбар’єрного простору в Україні на період до 2030 року, схваленої розпорядженням Кабінету Міністрів України від 14 квітня 2021 р. № 366 (далі — Національна стратегія), в частині фізичної доступності (з дотриманням безпекових </w:t>
            </w:r>
          </w:p>
          <w:p w14:paraId="27FCFB09" w14:textId="77777777" w:rsidR="008604DA" w:rsidRPr="003C3D21" w:rsidRDefault="008604DA" w:rsidP="002A3ABC">
            <w:pPr>
              <w:pStyle w:val="Default"/>
            </w:pPr>
            <w:r w:rsidRPr="003C3D21">
              <w:t xml:space="preserve">обмежень і нерозголошенням інформації, що може створювати загрозу для життя і здоров’я людей) </w:t>
            </w:r>
          </w:p>
          <w:p w14:paraId="2F375778" w14:textId="77777777" w:rsidR="008604DA" w:rsidRPr="003C3D21" w:rsidRDefault="008604DA" w:rsidP="002A3ABC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9237034" w14:textId="77777777" w:rsidR="008604DA" w:rsidRPr="003C3D21" w:rsidRDefault="008604DA" w:rsidP="002A3ABC">
            <w:pPr>
              <w:pStyle w:val="Default"/>
            </w:pPr>
            <w:r w:rsidRPr="003C3D21">
              <w:lastRenderedPageBreak/>
              <w:t xml:space="preserve">2025— 2026 роки </w:t>
            </w:r>
          </w:p>
          <w:p w14:paraId="5F948462" w14:textId="77777777" w:rsidR="008604DA" w:rsidRPr="003C3D21" w:rsidRDefault="008604DA" w:rsidP="002A3AB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A7896D" w14:textId="77777777" w:rsidR="008604DA" w:rsidRPr="003C3D21" w:rsidRDefault="008604DA" w:rsidP="002A3ABC">
            <w:pPr>
              <w:pStyle w:val="Default"/>
            </w:pPr>
            <w:r w:rsidRPr="003C3D21">
              <w:lastRenderedPageBreak/>
              <w:t xml:space="preserve">державний та місцеві бюджети </w:t>
            </w:r>
          </w:p>
          <w:p w14:paraId="39501508" w14:textId="77777777" w:rsidR="008604DA" w:rsidRPr="003C3D21" w:rsidRDefault="008604DA" w:rsidP="002A3AB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4120AC" w14:textId="77777777" w:rsidR="008604DA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Управління зовнішніх комунікацій</w:t>
            </w:r>
          </w:p>
          <w:p w14:paraId="4E481740" w14:textId="42789AF8" w:rsidR="008604DA" w:rsidRPr="007A3D58" w:rsidRDefault="008604DA" w:rsidP="002A3A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Управління цифрової трансформації та інформаційно-технічного забезпечення</w:t>
            </w:r>
          </w:p>
        </w:tc>
        <w:tc>
          <w:tcPr>
            <w:tcW w:w="1985" w:type="dxa"/>
          </w:tcPr>
          <w:p w14:paraId="3EB0C9FE" w14:textId="77777777" w:rsidR="008604DA" w:rsidRPr="003C3D21" w:rsidRDefault="008604DA" w:rsidP="002A3ABC">
            <w:pPr>
              <w:pStyle w:val="Default"/>
            </w:pPr>
            <w:r w:rsidRPr="003C3D21">
              <w:lastRenderedPageBreak/>
              <w:t xml:space="preserve">опубліковано на офіційному веб-сайті (іншому </w:t>
            </w:r>
            <w:r w:rsidRPr="003C3D21">
              <w:lastRenderedPageBreak/>
              <w:t xml:space="preserve">офіційному онлайн-ресурсі) інформацію про здійснення заходів з реалізації Національної стратегії в частині фізичної доступності </w:t>
            </w:r>
          </w:p>
          <w:p w14:paraId="1F41E3A7" w14:textId="77777777" w:rsidR="008604DA" w:rsidRPr="003C3D21" w:rsidRDefault="008604DA" w:rsidP="002A3ABC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A85841" w14:textId="77777777" w:rsidR="008604DA" w:rsidRPr="003C3D21" w:rsidRDefault="008604DA" w:rsidP="002A3ABC">
            <w:pPr>
              <w:pStyle w:val="Default"/>
            </w:pPr>
          </w:p>
        </w:tc>
      </w:tr>
      <w:tr w:rsidR="008604DA" w14:paraId="7A79CA92" w14:textId="02B42333" w:rsidTr="00C65693">
        <w:tc>
          <w:tcPr>
            <w:tcW w:w="2122" w:type="dxa"/>
          </w:tcPr>
          <w:p w14:paraId="35DE3B6B" w14:textId="77777777" w:rsidR="008604DA" w:rsidRPr="00F36ED2" w:rsidRDefault="008604DA" w:rsidP="002A3ABC">
            <w:pPr>
              <w:pStyle w:val="Default"/>
              <w:rPr>
                <w:sz w:val="28"/>
                <w:szCs w:val="28"/>
              </w:rPr>
            </w:pPr>
            <w:r w:rsidRPr="00F36ED2">
              <w:t>13. Розроблення і запровадження</w:t>
            </w:r>
            <w:r w:rsidRPr="00695912">
              <w:t xml:space="preserve"> методичних рекомендацій щодо забезпечення доступності транспортної інфраструктури для осіб з обмеженнями повсякденного функціонування, а також механізмів проведення моніторингу і оцінки </w:t>
            </w:r>
            <w:r w:rsidRPr="00695912">
              <w:lastRenderedPageBreak/>
              <w:t xml:space="preserve">транспортної інфраструктури </w:t>
            </w:r>
          </w:p>
          <w:p w14:paraId="6288348A" w14:textId="77777777" w:rsidR="008604DA" w:rsidRDefault="008604DA" w:rsidP="002A3ABC">
            <w:pPr>
              <w:rPr>
                <w:b/>
                <w:sz w:val="24"/>
                <w:szCs w:val="24"/>
              </w:rPr>
            </w:pPr>
          </w:p>
          <w:p w14:paraId="2C622BB8" w14:textId="77777777" w:rsidR="008604DA" w:rsidRDefault="008604DA" w:rsidP="002A3ABC">
            <w:pPr>
              <w:rPr>
                <w:b/>
                <w:sz w:val="24"/>
                <w:szCs w:val="24"/>
              </w:rPr>
            </w:pPr>
          </w:p>
          <w:p w14:paraId="5E864334" w14:textId="77777777" w:rsidR="008604DA" w:rsidRDefault="008604DA" w:rsidP="002A3ABC">
            <w:pPr>
              <w:rPr>
                <w:b/>
                <w:sz w:val="24"/>
                <w:szCs w:val="24"/>
              </w:rPr>
            </w:pPr>
          </w:p>
          <w:p w14:paraId="5A06B6E2" w14:textId="77777777" w:rsidR="008604DA" w:rsidRDefault="008604DA" w:rsidP="002A3ABC">
            <w:pPr>
              <w:rPr>
                <w:b/>
                <w:sz w:val="24"/>
                <w:szCs w:val="24"/>
              </w:rPr>
            </w:pPr>
          </w:p>
          <w:p w14:paraId="59F8D912" w14:textId="77777777" w:rsidR="008604DA" w:rsidRDefault="008604DA" w:rsidP="002A3ABC">
            <w:pPr>
              <w:rPr>
                <w:b/>
                <w:sz w:val="24"/>
                <w:szCs w:val="24"/>
              </w:rPr>
            </w:pPr>
          </w:p>
          <w:p w14:paraId="067EC59B" w14:textId="77777777" w:rsidR="008604DA" w:rsidRDefault="008604DA" w:rsidP="002A3ABC">
            <w:pPr>
              <w:rPr>
                <w:b/>
                <w:sz w:val="24"/>
                <w:szCs w:val="24"/>
              </w:rPr>
            </w:pPr>
          </w:p>
          <w:p w14:paraId="7987C95E" w14:textId="77777777" w:rsidR="008604DA" w:rsidRDefault="008604DA" w:rsidP="002A3ABC">
            <w:pPr>
              <w:rPr>
                <w:b/>
                <w:sz w:val="24"/>
                <w:szCs w:val="24"/>
              </w:rPr>
            </w:pPr>
          </w:p>
          <w:p w14:paraId="1AC7026A" w14:textId="77777777" w:rsidR="008604DA" w:rsidRDefault="008604DA" w:rsidP="002A3ABC">
            <w:pPr>
              <w:rPr>
                <w:b/>
                <w:sz w:val="24"/>
                <w:szCs w:val="24"/>
              </w:rPr>
            </w:pPr>
          </w:p>
          <w:p w14:paraId="299A523C" w14:textId="77777777" w:rsidR="008604DA" w:rsidRPr="00695912" w:rsidRDefault="008604DA" w:rsidP="002A3ABC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051A3E3" w14:textId="77777777" w:rsidR="008604DA" w:rsidRPr="00695912" w:rsidRDefault="008604DA" w:rsidP="002A3ABC">
            <w:pPr>
              <w:pStyle w:val="Default"/>
            </w:pPr>
            <w:r>
              <w:lastRenderedPageBreak/>
              <w:t>57</w:t>
            </w:r>
          </w:p>
        </w:tc>
        <w:tc>
          <w:tcPr>
            <w:tcW w:w="3402" w:type="dxa"/>
          </w:tcPr>
          <w:p w14:paraId="7708F801" w14:textId="77777777" w:rsidR="008604DA" w:rsidRPr="00695912" w:rsidRDefault="008604DA" w:rsidP="002A3ABC">
            <w:pPr>
              <w:pStyle w:val="Default"/>
            </w:pPr>
            <w:r w:rsidRPr="00695912">
              <w:t xml:space="preserve">10) запровадження контролю за пристосуванням транспортних засобів перевізників — переможців конкурсного відбору для здійснення пасажирських перевезень, зокрема осіб з інвалідністю та інших маломобільних груп населення, протягом визначеного умовами конкурсного відбору строку </w:t>
            </w:r>
          </w:p>
          <w:p w14:paraId="2E1F3593" w14:textId="77777777" w:rsidR="008604DA" w:rsidRPr="00695912" w:rsidRDefault="008604DA" w:rsidP="002A3ABC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E5721F0" w14:textId="77777777" w:rsidR="008604DA" w:rsidRPr="00695912" w:rsidRDefault="008604DA" w:rsidP="002A3ABC">
            <w:pPr>
              <w:pStyle w:val="Default"/>
            </w:pPr>
            <w:r w:rsidRPr="00695912">
              <w:t xml:space="preserve">2025— 2026 роки </w:t>
            </w:r>
          </w:p>
          <w:p w14:paraId="6FBDF6B6" w14:textId="77777777" w:rsidR="008604DA" w:rsidRPr="00695912" w:rsidRDefault="008604DA" w:rsidP="002A3AB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AE8E24" w14:textId="77777777" w:rsidR="008604DA" w:rsidRPr="00695912" w:rsidRDefault="008604DA" w:rsidP="002A3ABC">
            <w:pPr>
              <w:pStyle w:val="Default"/>
            </w:pPr>
            <w:r w:rsidRPr="00695912">
              <w:t xml:space="preserve">державний та місцеві бюджети, інші джерела, не заборонені законодавством </w:t>
            </w:r>
          </w:p>
          <w:p w14:paraId="748FD5D0" w14:textId="77777777" w:rsidR="008604DA" w:rsidRPr="00695912" w:rsidRDefault="008604DA" w:rsidP="002A3AB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0A8B7E" w14:textId="1FFF571E" w:rsidR="008604DA" w:rsidRPr="0091397D" w:rsidRDefault="008604DA" w:rsidP="002A3ABC">
            <w:pPr>
              <w:jc w:val="center"/>
              <w:rPr>
                <w:b/>
                <w:sz w:val="24"/>
                <w:szCs w:val="24"/>
              </w:rPr>
            </w:pPr>
            <w:r w:rsidRPr="0091397D">
              <w:rPr>
                <w:b/>
                <w:sz w:val="24"/>
                <w:szCs w:val="24"/>
              </w:rPr>
              <w:t>Укртрансбезпека</w:t>
            </w:r>
          </w:p>
          <w:p w14:paraId="28962F3A" w14:textId="77777777" w:rsidR="008604DA" w:rsidRPr="007A3D58" w:rsidRDefault="008604DA" w:rsidP="002A3ABC">
            <w:pPr>
              <w:jc w:val="center"/>
              <w:rPr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Департамент державного нагляду (контролю) за безпекою на наземному транспорті</w:t>
            </w:r>
          </w:p>
          <w:p w14:paraId="54CA10FA" w14:textId="77777777" w:rsidR="008604DA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Департамент надання адміністративних послуг на наземному транспорті</w:t>
            </w:r>
          </w:p>
          <w:p w14:paraId="66FA3244" w14:textId="77777777" w:rsidR="008604DA" w:rsidRDefault="008604DA" w:rsidP="006D61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Управління зовнішніх комунікацій</w:t>
            </w:r>
          </w:p>
          <w:p w14:paraId="6F629BC3" w14:textId="276746AD" w:rsidR="008604DA" w:rsidRPr="007A3D58" w:rsidRDefault="008604DA" w:rsidP="006D6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цифрової трансформації та інформаційно-технічного забезпечення</w:t>
            </w:r>
          </w:p>
        </w:tc>
        <w:tc>
          <w:tcPr>
            <w:tcW w:w="1985" w:type="dxa"/>
          </w:tcPr>
          <w:p w14:paraId="34FE69D9" w14:textId="77777777" w:rsidR="008604DA" w:rsidRPr="00695912" w:rsidRDefault="008604DA" w:rsidP="002A3ABC">
            <w:pPr>
              <w:pStyle w:val="Default"/>
            </w:pPr>
            <w:r w:rsidRPr="00695912">
              <w:lastRenderedPageBreak/>
              <w:t xml:space="preserve">оприлюднено звіт про здійснення контролю </w:t>
            </w:r>
          </w:p>
          <w:p w14:paraId="1F2F73CA" w14:textId="77777777" w:rsidR="008604DA" w:rsidRPr="00695912" w:rsidRDefault="008604DA" w:rsidP="002A3ABC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B70137" w14:textId="77777777" w:rsidR="008604DA" w:rsidRPr="00695912" w:rsidRDefault="008604DA" w:rsidP="002A3ABC">
            <w:pPr>
              <w:pStyle w:val="Default"/>
            </w:pPr>
          </w:p>
        </w:tc>
      </w:tr>
      <w:tr w:rsidR="008604DA" w14:paraId="226987C4" w14:textId="0AE5219C" w:rsidTr="00C65693">
        <w:tc>
          <w:tcPr>
            <w:tcW w:w="12753" w:type="dxa"/>
            <w:gridSpan w:val="7"/>
          </w:tcPr>
          <w:p w14:paraId="2D5D3A1A" w14:textId="77777777" w:rsidR="008604DA" w:rsidRDefault="008604DA" w:rsidP="002A3A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Напрям 2. Інформаційна безбар’єрність</w:t>
            </w:r>
          </w:p>
          <w:p w14:paraId="6C8AC30C" w14:textId="77777777" w:rsidR="008604DA" w:rsidRPr="00695912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1347260E" w14:textId="77777777" w:rsidR="008604DA" w:rsidRDefault="008604DA" w:rsidP="002A3AB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604DA" w14:paraId="3515A11E" w14:textId="3E73A9EA" w:rsidTr="00C65693">
        <w:trPr>
          <w:trHeight w:val="2835"/>
        </w:trPr>
        <w:tc>
          <w:tcPr>
            <w:tcW w:w="2122" w:type="dxa"/>
            <w:vMerge w:val="restart"/>
          </w:tcPr>
          <w:p w14:paraId="458A2CF7" w14:textId="77777777" w:rsidR="008604DA" w:rsidRPr="00356F43" w:rsidRDefault="008604DA" w:rsidP="002A3ABC">
            <w:pPr>
              <w:pStyle w:val="Default"/>
            </w:pPr>
            <w:r>
              <w:t xml:space="preserve">19. </w:t>
            </w:r>
            <w:r w:rsidRPr="00356F43">
              <w:t xml:space="preserve">Впровадження технологій, таких як текстові альтернативи (текст-заміщення) для зображень, аудіоописи для відеоконтенту, який відображається на офіційних порталах центральних органів виконавчої влади та органів місцевого самоврядування, зокрема завдяки використанню </w:t>
            </w:r>
            <w:r w:rsidRPr="00356F43">
              <w:lastRenderedPageBreak/>
              <w:t xml:space="preserve">штучного інтелекту </w:t>
            </w:r>
          </w:p>
          <w:p w14:paraId="60EBD380" w14:textId="77777777" w:rsidR="008604DA" w:rsidRPr="00356F43" w:rsidRDefault="008604DA" w:rsidP="002A3ABC">
            <w:pPr>
              <w:pStyle w:val="Default"/>
            </w:pPr>
          </w:p>
          <w:p w14:paraId="521DB22F" w14:textId="77777777" w:rsidR="008604DA" w:rsidRPr="00356F43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5849A95D" w14:textId="77777777" w:rsidR="008604DA" w:rsidRPr="00356F43" w:rsidRDefault="008604DA" w:rsidP="002A3ABC">
            <w:pPr>
              <w:pStyle w:val="Default"/>
            </w:pPr>
            <w:r>
              <w:lastRenderedPageBreak/>
              <w:t>77</w:t>
            </w:r>
          </w:p>
        </w:tc>
        <w:tc>
          <w:tcPr>
            <w:tcW w:w="3402" w:type="dxa"/>
          </w:tcPr>
          <w:p w14:paraId="1CF32B08" w14:textId="77777777" w:rsidR="008604DA" w:rsidRPr="00356F43" w:rsidRDefault="008604DA" w:rsidP="002A3ABC">
            <w:pPr>
              <w:pStyle w:val="Default"/>
            </w:pPr>
            <w:r w:rsidRPr="00356F43">
              <w:t xml:space="preserve">1) оприлюднення результатів моніторингу доступності інформації, що оприлюднюється на офіційних </w:t>
            </w:r>
          </w:p>
          <w:p w14:paraId="37C68801" w14:textId="77777777" w:rsidR="008604DA" w:rsidRPr="00356F43" w:rsidRDefault="008604DA" w:rsidP="002A3ABC">
            <w:pPr>
              <w:pStyle w:val="Default"/>
            </w:pPr>
            <w:r w:rsidRPr="00356F43">
              <w:t xml:space="preserve">веб-сайтах центральних органів виконавчої влади </w:t>
            </w:r>
          </w:p>
          <w:p w14:paraId="565C6DBF" w14:textId="77777777" w:rsidR="008604DA" w:rsidRPr="00356F43" w:rsidRDefault="008604DA" w:rsidP="002A3ABC">
            <w:pPr>
              <w:pStyle w:val="Default"/>
            </w:pPr>
          </w:p>
          <w:p w14:paraId="32EB1AFE" w14:textId="77777777" w:rsidR="008604DA" w:rsidRPr="00356F43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00775D9D" w14:textId="77777777" w:rsidR="008604DA" w:rsidRPr="00356F43" w:rsidRDefault="008604DA" w:rsidP="002A3ABC">
            <w:pPr>
              <w:pStyle w:val="Default"/>
            </w:pPr>
            <w:r w:rsidRPr="00356F43">
              <w:t xml:space="preserve">2025 рік </w:t>
            </w:r>
          </w:p>
          <w:p w14:paraId="7E4F139E" w14:textId="77777777" w:rsidR="008604DA" w:rsidRPr="00356F43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3AB08E75" w14:textId="77777777" w:rsidR="008604DA" w:rsidRPr="00356F43" w:rsidRDefault="008604DA" w:rsidP="002A3ABC">
            <w:pPr>
              <w:pStyle w:val="Default"/>
              <w:jc w:val="center"/>
            </w:pPr>
            <w:r w:rsidRPr="00356F43">
              <w:t>-</w:t>
            </w:r>
          </w:p>
        </w:tc>
        <w:tc>
          <w:tcPr>
            <w:tcW w:w="1842" w:type="dxa"/>
          </w:tcPr>
          <w:p w14:paraId="2255FFD7" w14:textId="77777777" w:rsidR="008604DA" w:rsidRPr="007A3D58" w:rsidRDefault="008604DA" w:rsidP="002A3ABC">
            <w:pPr>
              <w:jc w:val="center"/>
              <w:rPr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адміністративно – господарської діяльності</w:t>
            </w:r>
          </w:p>
          <w:p w14:paraId="58448CB5" w14:textId="77777777" w:rsidR="008604DA" w:rsidRPr="007A3D58" w:rsidRDefault="008604DA" w:rsidP="002A3ABC">
            <w:pPr>
              <w:jc w:val="center"/>
              <w:rPr>
                <w:b/>
                <w:sz w:val="24"/>
                <w:szCs w:val="24"/>
              </w:rPr>
            </w:pPr>
          </w:p>
          <w:p w14:paraId="58D6DF08" w14:textId="77777777" w:rsidR="008604DA" w:rsidRPr="007A3D58" w:rsidRDefault="008604DA" w:rsidP="002A3ABC">
            <w:pPr>
              <w:jc w:val="center"/>
              <w:rPr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зовнішніх комунікацій</w:t>
            </w:r>
          </w:p>
        </w:tc>
        <w:tc>
          <w:tcPr>
            <w:tcW w:w="1985" w:type="dxa"/>
          </w:tcPr>
          <w:p w14:paraId="46372998" w14:textId="77777777" w:rsidR="008604DA" w:rsidRPr="00356F43" w:rsidRDefault="008604DA" w:rsidP="002A3ABC">
            <w:pPr>
              <w:pStyle w:val="Default"/>
            </w:pPr>
            <w:r w:rsidRPr="00356F43">
              <w:t xml:space="preserve">опубліковано результати проведення моніторингу на офіційному веб-сайті </w:t>
            </w:r>
          </w:p>
          <w:p w14:paraId="4D439771" w14:textId="77777777" w:rsidR="008604DA" w:rsidRPr="00356F43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764A50AB" w14:textId="77777777" w:rsidR="008604DA" w:rsidRPr="00356F43" w:rsidRDefault="008604DA" w:rsidP="002A3ABC">
            <w:pPr>
              <w:pStyle w:val="Default"/>
            </w:pPr>
          </w:p>
        </w:tc>
      </w:tr>
      <w:tr w:rsidR="008604DA" w14:paraId="0D2BD31D" w14:textId="5427A4F0" w:rsidTr="00C65693">
        <w:tc>
          <w:tcPr>
            <w:tcW w:w="2122" w:type="dxa"/>
            <w:vMerge/>
          </w:tcPr>
          <w:p w14:paraId="19D2D84A" w14:textId="77777777" w:rsidR="008604DA" w:rsidRPr="00695912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48C040EF" w14:textId="77777777" w:rsidR="008604DA" w:rsidRPr="00E4375B" w:rsidRDefault="008604DA" w:rsidP="002A3ABC">
            <w:pPr>
              <w:pStyle w:val="Default"/>
            </w:pPr>
            <w:r>
              <w:t>78</w:t>
            </w:r>
          </w:p>
        </w:tc>
        <w:tc>
          <w:tcPr>
            <w:tcW w:w="3402" w:type="dxa"/>
          </w:tcPr>
          <w:p w14:paraId="1287F78E" w14:textId="77777777" w:rsidR="008604DA" w:rsidRPr="00E4375B" w:rsidRDefault="008604DA" w:rsidP="002A3ABC">
            <w:pPr>
              <w:pStyle w:val="Default"/>
            </w:pPr>
            <w:r w:rsidRPr="00E4375B">
              <w:t xml:space="preserve">2) забезпечення можливості подання звернень (заяв, скарг, повідомлень про порушення прав) альтернативними способами (жестова мова, аудіозапис тощо) на офіційних веб-сайтах центральних органів виконавчої влади та органів місцевого самоврядування </w:t>
            </w:r>
          </w:p>
          <w:p w14:paraId="0530B731" w14:textId="77777777" w:rsidR="008604DA" w:rsidRPr="00E4375B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38F0738C" w14:textId="77777777" w:rsidR="008604DA" w:rsidRPr="00E4375B" w:rsidRDefault="008604DA" w:rsidP="002A3ABC">
            <w:pPr>
              <w:pStyle w:val="Default"/>
            </w:pPr>
            <w:r w:rsidRPr="00E4375B">
              <w:lastRenderedPageBreak/>
              <w:t xml:space="preserve">2025 рік </w:t>
            </w:r>
          </w:p>
          <w:p w14:paraId="7B8D83CB" w14:textId="77777777" w:rsidR="008604DA" w:rsidRPr="00E4375B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7F05FCF3" w14:textId="77777777" w:rsidR="008604DA" w:rsidRPr="00E4375B" w:rsidRDefault="008604DA" w:rsidP="002A3ABC">
            <w:pPr>
              <w:pStyle w:val="Default"/>
            </w:pPr>
            <w:r w:rsidRPr="00E4375B">
              <w:t xml:space="preserve">державний та місцеві бюджети, інші джерела, не заборонені законодавством </w:t>
            </w:r>
          </w:p>
          <w:p w14:paraId="23C6005F" w14:textId="77777777" w:rsidR="008604DA" w:rsidRPr="00E4375B" w:rsidRDefault="008604DA" w:rsidP="002A3ABC">
            <w:pPr>
              <w:pStyle w:val="Default"/>
            </w:pPr>
          </w:p>
        </w:tc>
        <w:tc>
          <w:tcPr>
            <w:tcW w:w="1842" w:type="dxa"/>
          </w:tcPr>
          <w:p w14:paraId="7E090D5B" w14:textId="4D54E34F" w:rsidR="008604DA" w:rsidRDefault="008604DA" w:rsidP="0028650E">
            <w:pPr>
              <w:jc w:val="center"/>
              <w:rPr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цифрової трансформації та інформаційно-технічного забезпечення</w:t>
            </w:r>
          </w:p>
          <w:p w14:paraId="36E57E0B" w14:textId="77777777" w:rsidR="008604DA" w:rsidRPr="007A3D58" w:rsidRDefault="008604DA" w:rsidP="005B7A56">
            <w:pPr>
              <w:jc w:val="center"/>
              <w:rPr>
                <w:b/>
                <w:sz w:val="24"/>
                <w:szCs w:val="24"/>
              </w:rPr>
            </w:pPr>
          </w:p>
          <w:p w14:paraId="36B773E2" w14:textId="1D2136C7" w:rsidR="008604DA" w:rsidRPr="007A3D58" w:rsidRDefault="008604DA" w:rsidP="005B7A56">
            <w:pPr>
              <w:rPr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Управління зовнішніх комунікацій</w:t>
            </w:r>
          </w:p>
          <w:p w14:paraId="3C525BE3" w14:textId="77777777" w:rsidR="008604DA" w:rsidRPr="007A3D58" w:rsidRDefault="008604DA" w:rsidP="002A3ABC">
            <w:pPr>
              <w:rPr>
                <w:b/>
                <w:sz w:val="24"/>
                <w:szCs w:val="24"/>
              </w:rPr>
            </w:pPr>
          </w:p>
          <w:p w14:paraId="7E3F22C4" w14:textId="74921990" w:rsidR="008604DA" w:rsidRPr="007A3D58" w:rsidRDefault="008604DA" w:rsidP="002A3ABC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25A3AD" w14:textId="77777777" w:rsidR="008604DA" w:rsidRPr="00E4375B" w:rsidRDefault="008604DA" w:rsidP="002A3ABC">
            <w:pPr>
              <w:pStyle w:val="Default"/>
            </w:pPr>
            <w:r w:rsidRPr="00E4375B">
              <w:lastRenderedPageBreak/>
              <w:t xml:space="preserve">оприлюднено інформацію про можливість подання звернень альтернативними способами на 100 відсотках офіційних веб-сайтах </w:t>
            </w:r>
            <w:r w:rsidRPr="00E4375B">
              <w:lastRenderedPageBreak/>
              <w:t xml:space="preserve">центральних органів виконавчої влади та органів місцевого самоврядування </w:t>
            </w:r>
          </w:p>
          <w:p w14:paraId="5A050208" w14:textId="77777777" w:rsidR="008604DA" w:rsidRPr="00E4375B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0FEF78D0" w14:textId="77777777" w:rsidR="008604DA" w:rsidRPr="00E4375B" w:rsidRDefault="008604DA" w:rsidP="002A3ABC">
            <w:pPr>
              <w:pStyle w:val="Default"/>
            </w:pPr>
          </w:p>
        </w:tc>
      </w:tr>
      <w:tr w:rsidR="008604DA" w:rsidRPr="008107DE" w14:paraId="3B11FB72" w14:textId="2C3F6258" w:rsidTr="00C65693">
        <w:tc>
          <w:tcPr>
            <w:tcW w:w="2122" w:type="dxa"/>
            <w:vMerge/>
          </w:tcPr>
          <w:p w14:paraId="654EA9B8" w14:textId="77777777" w:rsidR="008604DA" w:rsidRPr="008107DE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15D1DBCD" w14:textId="77777777" w:rsidR="008604DA" w:rsidRPr="00622046" w:rsidRDefault="008604DA" w:rsidP="002A3ABC">
            <w:pPr>
              <w:pStyle w:val="Default"/>
              <w:rPr>
                <w:color w:val="auto"/>
              </w:rPr>
            </w:pPr>
            <w:r w:rsidRPr="00622046">
              <w:rPr>
                <w:color w:val="auto"/>
              </w:rPr>
              <w:t>79</w:t>
            </w:r>
          </w:p>
        </w:tc>
        <w:tc>
          <w:tcPr>
            <w:tcW w:w="3402" w:type="dxa"/>
          </w:tcPr>
          <w:p w14:paraId="2EEA06CA" w14:textId="77777777" w:rsidR="008604DA" w:rsidRPr="00622046" w:rsidRDefault="008604DA" w:rsidP="002A3ABC">
            <w:pPr>
              <w:pStyle w:val="Default"/>
              <w:rPr>
                <w:color w:val="auto"/>
              </w:rPr>
            </w:pPr>
            <w:r w:rsidRPr="00622046">
              <w:rPr>
                <w:color w:val="auto"/>
              </w:rPr>
              <w:t xml:space="preserve">3) забезпечення аудіоописів для відеоматеріалів з рекомендаціями, навчальним та попереджувальним змістом з безпекової тематики </w:t>
            </w:r>
          </w:p>
          <w:p w14:paraId="63133984" w14:textId="77777777" w:rsidR="008604DA" w:rsidRPr="00622046" w:rsidRDefault="008604DA" w:rsidP="002A3ABC">
            <w:pPr>
              <w:pStyle w:val="Default"/>
              <w:rPr>
                <w:color w:val="auto"/>
              </w:rPr>
            </w:pPr>
          </w:p>
        </w:tc>
        <w:tc>
          <w:tcPr>
            <w:tcW w:w="993" w:type="dxa"/>
          </w:tcPr>
          <w:p w14:paraId="73925764" w14:textId="77777777" w:rsidR="008604DA" w:rsidRPr="00622046" w:rsidRDefault="008604DA" w:rsidP="002A3ABC">
            <w:pPr>
              <w:pStyle w:val="Default"/>
              <w:rPr>
                <w:color w:val="auto"/>
              </w:rPr>
            </w:pPr>
            <w:r w:rsidRPr="00622046">
              <w:rPr>
                <w:color w:val="auto"/>
              </w:rPr>
              <w:t xml:space="preserve">2025 рік </w:t>
            </w:r>
          </w:p>
          <w:p w14:paraId="502F7A62" w14:textId="77777777" w:rsidR="008604DA" w:rsidRPr="00622046" w:rsidRDefault="008604DA" w:rsidP="002A3ABC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14:paraId="4876E089" w14:textId="77777777" w:rsidR="008604DA" w:rsidRPr="00622046" w:rsidRDefault="008604DA" w:rsidP="002A3ABC">
            <w:pPr>
              <w:pStyle w:val="Default"/>
              <w:rPr>
                <w:color w:val="auto"/>
              </w:rPr>
            </w:pPr>
            <w:r w:rsidRPr="00622046">
              <w:rPr>
                <w:color w:val="auto"/>
              </w:rPr>
              <w:t xml:space="preserve">державний та місцеві бюджети, інші джерела, не заборонені законодавством </w:t>
            </w:r>
          </w:p>
          <w:p w14:paraId="1390C6EE" w14:textId="77777777" w:rsidR="008604DA" w:rsidRPr="00622046" w:rsidRDefault="008604DA" w:rsidP="002A3ABC">
            <w:pPr>
              <w:pStyle w:val="Default"/>
              <w:rPr>
                <w:color w:val="auto"/>
              </w:rPr>
            </w:pPr>
          </w:p>
        </w:tc>
        <w:tc>
          <w:tcPr>
            <w:tcW w:w="1842" w:type="dxa"/>
          </w:tcPr>
          <w:p w14:paraId="342C662A" w14:textId="77777777" w:rsidR="008604DA" w:rsidRPr="00622046" w:rsidRDefault="008604DA" w:rsidP="002A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4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організації безпеки та розслідування аварій і подій на наземному транспорті</w:t>
            </w:r>
          </w:p>
          <w:p w14:paraId="26581A99" w14:textId="77777777" w:rsidR="008604DA" w:rsidRPr="00622046" w:rsidRDefault="008604DA" w:rsidP="002A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3CAEF" w14:textId="77777777" w:rsidR="008604DA" w:rsidRDefault="008604DA" w:rsidP="002A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4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зовнішніх комунікацій</w:t>
            </w:r>
          </w:p>
          <w:p w14:paraId="3E3D1056" w14:textId="266D44FF" w:rsidR="008604DA" w:rsidRDefault="008604DA" w:rsidP="0028650E">
            <w:pPr>
              <w:jc w:val="center"/>
              <w:rPr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цифрової трансформації та інформаційно-технічного забезпечення</w:t>
            </w:r>
          </w:p>
          <w:p w14:paraId="1D01220C" w14:textId="77777777" w:rsidR="008604DA" w:rsidRPr="00622046" w:rsidRDefault="008604DA" w:rsidP="002A3A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83DE41" w14:textId="77777777" w:rsidR="008604DA" w:rsidRPr="00622046" w:rsidRDefault="008604DA" w:rsidP="002A3ABC">
            <w:pPr>
              <w:pStyle w:val="Default"/>
              <w:rPr>
                <w:color w:val="auto"/>
              </w:rPr>
            </w:pPr>
            <w:r w:rsidRPr="00622046">
              <w:rPr>
                <w:color w:val="auto"/>
              </w:rPr>
              <w:t xml:space="preserve">опубліковано звіт про результати забезпечення не менше 90 відсотків аудіоописів для відеоматеріалів </w:t>
            </w:r>
          </w:p>
          <w:p w14:paraId="10F250C9" w14:textId="77777777" w:rsidR="008604DA" w:rsidRPr="00622046" w:rsidRDefault="008604DA" w:rsidP="002A3ABC">
            <w:pPr>
              <w:pStyle w:val="Default"/>
              <w:rPr>
                <w:color w:val="auto"/>
              </w:rPr>
            </w:pPr>
          </w:p>
        </w:tc>
        <w:tc>
          <w:tcPr>
            <w:tcW w:w="2552" w:type="dxa"/>
          </w:tcPr>
          <w:p w14:paraId="16AC93B3" w14:textId="77777777" w:rsidR="008604DA" w:rsidRPr="00622046" w:rsidRDefault="008604DA" w:rsidP="002A3ABC">
            <w:pPr>
              <w:pStyle w:val="Default"/>
              <w:rPr>
                <w:color w:val="auto"/>
              </w:rPr>
            </w:pPr>
          </w:p>
        </w:tc>
      </w:tr>
      <w:tr w:rsidR="008604DA" w:rsidRPr="00EA0871" w14:paraId="01C63A4F" w14:textId="1A0BCB33" w:rsidTr="00C65693">
        <w:tc>
          <w:tcPr>
            <w:tcW w:w="2122" w:type="dxa"/>
            <w:vMerge/>
          </w:tcPr>
          <w:p w14:paraId="22A77742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0D96F06D" w14:textId="77777777" w:rsidR="008604DA" w:rsidRPr="00EA0871" w:rsidRDefault="008604DA" w:rsidP="002A3ABC">
            <w:pPr>
              <w:pStyle w:val="Default"/>
            </w:pPr>
            <w:r>
              <w:t>83</w:t>
            </w:r>
          </w:p>
        </w:tc>
        <w:tc>
          <w:tcPr>
            <w:tcW w:w="3402" w:type="dxa"/>
          </w:tcPr>
          <w:p w14:paraId="72924A14" w14:textId="77777777" w:rsidR="008604DA" w:rsidRPr="00EA0871" w:rsidRDefault="008604DA" w:rsidP="002A3ABC">
            <w:pPr>
              <w:pStyle w:val="Default"/>
            </w:pPr>
            <w:r w:rsidRPr="00EA0871">
              <w:t xml:space="preserve">4) забезпечення розміщення інформації на стендах чи екранах достатнього розміру для можливості прочитання її з необхідної відстані, а також відсутності перешкод для можливості підійти до них на прийнятну відстань </w:t>
            </w:r>
          </w:p>
          <w:p w14:paraId="7130E237" w14:textId="77777777" w:rsidR="008604DA" w:rsidRPr="00EA0871" w:rsidRDefault="008604DA" w:rsidP="002A3ABC">
            <w:pPr>
              <w:pStyle w:val="Default"/>
            </w:pPr>
          </w:p>
          <w:p w14:paraId="7B63490B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2AF62EF2" w14:textId="77777777" w:rsidR="008604DA" w:rsidRPr="00EA0871" w:rsidRDefault="008604DA" w:rsidP="002A3ABC">
            <w:pPr>
              <w:pStyle w:val="Default"/>
            </w:pPr>
            <w:r w:rsidRPr="00EA0871">
              <w:lastRenderedPageBreak/>
              <w:t xml:space="preserve">січень — </w:t>
            </w:r>
          </w:p>
          <w:p w14:paraId="4173CECF" w14:textId="77777777" w:rsidR="008604DA" w:rsidRPr="00EA0871" w:rsidRDefault="008604DA" w:rsidP="002A3ABC">
            <w:pPr>
              <w:pStyle w:val="Default"/>
            </w:pPr>
            <w:r w:rsidRPr="00EA0871">
              <w:t xml:space="preserve">липень 2025 р. </w:t>
            </w:r>
          </w:p>
          <w:p w14:paraId="12D1AD53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10F2FFA1" w14:textId="77777777" w:rsidR="008604DA" w:rsidRPr="00EA0871" w:rsidRDefault="008604DA" w:rsidP="002A3ABC">
            <w:pPr>
              <w:pStyle w:val="Default"/>
            </w:pPr>
            <w:r w:rsidRPr="00EA0871">
              <w:t xml:space="preserve">державний та місцеві бюджети, інші джерела, не заборонені законодавством </w:t>
            </w:r>
          </w:p>
          <w:p w14:paraId="554578FC" w14:textId="77777777" w:rsidR="008604DA" w:rsidRPr="00EA0871" w:rsidRDefault="008604DA" w:rsidP="002A3ABC">
            <w:pPr>
              <w:pStyle w:val="Default"/>
            </w:pPr>
          </w:p>
          <w:p w14:paraId="653F4FE9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1842" w:type="dxa"/>
          </w:tcPr>
          <w:p w14:paraId="48E97ADB" w14:textId="77777777" w:rsidR="008604DA" w:rsidRPr="007A3D58" w:rsidRDefault="008604DA" w:rsidP="002A3ABC">
            <w:pPr>
              <w:jc w:val="center"/>
              <w:rPr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Управління адміністративно – господарської діяльності</w:t>
            </w:r>
          </w:p>
          <w:p w14:paraId="401AFBE6" w14:textId="77777777" w:rsidR="008604DA" w:rsidRPr="007A3D58" w:rsidRDefault="008604DA" w:rsidP="002A3ABC">
            <w:pPr>
              <w:jc w:val="center"/>
              <w:rPr>
                <w:b/>
                <w:sz w:val="24"/>
                <w:szCs w:val="24"/>
              </w:rPr>
            </w:pPr>
          </w:p>
          <w:p w14:paraId="663E8650" w14:textId="77777777" w:rsidR="008604DA" w:rsidRPr="007A3D58" w:rsidRDefault="008604DA" w:rsidP="002A3ABC">
            <w:pPr>
              <w:jc w:val="center"/>
              <w:rPr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Управління зовнішніх комунікацій</w:t>
            </w:r>
          </w:p>
        </w:tc>
        <w:tc>
          <w:tcPr>
            <w:tcW w:w="1985" w:type="dxa"/>
          </w:tcPr>
          <w:p w14:paraId="3D806598" w14:textId="3821E9DD" w:rsidR="008604DA" w:rsidRPr="00EA0871" w:rsidRDefault="008604DA" w:rsidP="002A3ABC">
            <w:pPr>
              <w:pStyle w:val="Default"/>
            </w:pPr>
            <w:r w:rsidRPr="00EA0871">
              <w:lastRenderedPageBreak/>
              <w:t xml:space="preserve">підготовлено звіт щодо забезпечення розміщення інформації на стендах чи екранах достатнього </w:t>
            </w:r>
            <w:r w:rsidRPr="00EA0871">
              <w:lastRenderedPageBreak/>
              <w:t xml:space="preserve">розміру для можливості прочитання її з необхідної відстані (з фотографіями) </w:t>
            </w:r>
          </w:p>
        </w:tc>
        <w:tc>
          <w:tcPr>
            <w:tcW w:w="2552" w:type="dxa"/>
          </w:tcPr>
          <w:p w14:paraId="517F331A" w14:textId="77777777" w:rsidR="008604DA" w:rsidRPr="00EA0871" w:rsidRDefault="008604DA" w:rsidP="002A3ABC">
            <w:pPr>
              <w:pStyle w:val="Default"/>
            </w:pPr>
          </w:p>
        </w:tc>
      </w:tr>
      <w:tr w:rsidR="008604DA" w:rsidRPr="00EA0871" w14:paraId="7A08EA36" w14:textId="0E3DF2A9" w:rsidTr="00C65693">
        <w:tc>
          <w:tcPr>
            <w:tcW w:w="2122" w:type="dxa"/>
          </w:tcPr>
          <w:p w14:paraId="2CB7A41E" w14:textId="77777777" w:rsidR="008604DA" w:rsidRPr="00EA0871" w:rsidRDefault="008604DA" w:rsidP="002A3ABC">
            <w:pPr>
              <w:pStyle w:val="Default"/>
            </w:pPr>
            <w:r>
              <w:t xml:space="preserve">22. </w:t>
            </w:r>
            <w:r w:rsidRPr="00EA0871">
              <w:t xml:space="preserve">Підвищення рівня обізнаності фахівців органів державної влади, інших державних органів, органів місцевого самоврядування про важливість доступності та рівних можливостей для осіб з різними ступенями обмеження здатності до спілкування </w:t>
            </w:r>
          </w:p>
          <w:p w14:paraId="1C1FEE51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1006549F" w14:textId="77777777" w:rsidR="008604DA" w:rsidRPr="00EA0871" w:rsidRDefault="008604DA" w:rsidP="002A3ABC">
            <w:pPr>
              <w:pStyle w:val="Default"/>
            </w:pPr>
            <w:r>
              <w:t>87</w:t>
            </w:r>
          </w:p>
        </w:tc>
        <w:tc>
          <w:tcPr>
            <w:tcW w:w="3402" w:type="dxa"/>
          </w:tcPr>
          <w:p w14:paraId="5DE91E45" w14:textId="77777777" w:rsidR="008604DA" w:rsidRPr="00EA0871" w:rsidRDefault="008604DA" w:rsidP="002A3ABC">
            <w:pPr>
              <w:pStyle w:val="Default"/>
            </w:pPr>
            <w:r w:rsidRPr="00EA0871">
              <w:t xml:space="preserve">1) проведення спеціалізованих тренінгів для персоналу органів державної влади та органів місцевого самоврядування щодо забезпечення доступності інформації, а також використання цифрових платформ, адаптованих для осіб з інвалідністю </w:t>
            </w:r>
          </w:p>
          <w:p w14:paraId="533B13FB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1C7A7900" w14:textId="77777777" w:rsidR="008604DA" w:rsidRPr="00EA0871" w:rsidRDefault="008604DA" w:rsidP="002A3ABC">
            <w:pPr>
              <w:pStyle w:val="Default"/>
            </w:pPr>
            <w:r w:rsidRPr="00EA0871">
              <w:t xml:space="preserve">2025 рік </w:t>
            </w:r>
          </w:p>
          <w:p w14:paraId="2180AF4C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60D1B639" w14:textId="77777777" w:rsidR="008604DA" w:rsidRPr="00EA0871" w:rsidRDefault="008604DA" w:rsidP="002A3ABC">
            <w:pPr>
              <w:pStyle w:val="Default"/>
            </w:pPr>
            <w:r w:rsidRPr="00EA0871">
              <w:t xml:space="preserve">державний та місцеві бюджети, інші джерела, не заборонені законо-давством </w:t>
            </w:r>
          </w:p>
          <w:p w14:paraId="68488AB6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1842" w:type="dxa"/>
          </w:tcPr>
          <w:p w14:paraId="41FE586F" w14:textId="77777777" w:rsidR="008604DA" w:rsidRPr="007A3D58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Департамент роботи з персоналом</w:t>
            </w:r>
          </w:p>
        </w:tc>
        <w:tc>
          <w:tcPr>
            <w:tcW w:w="1985" w:type="dxa"/>
          </w:tcPr>
          <w:p w14:paraId="55937EE1" w14:textId="77777777" w:rsidR="008604DA" w:rsidRPr="00EA0871" w:rsidRDefault="008604DA" w:rsidP="002A3ABC">
            <w:pPr>
              <w:pStyle w:val="Default"/>
            </w:pPr>
            <w:r w:rsidRPr="00EA0871">
              <w:t xml:space="preserve">забезпечено підготовку щокварталу звіту про проведення тренінгів </w:t>
            </w:r>
          </w:p>
          <w:p w14:paraId="16774E70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7992F8E2" w14:textId="77777777" w:rsidR="008604DA" w:rsidRPr="00EA0871" w:rsidRDefault="008604DA" w:rsidP="002A3ABC">
            <w:pPr>
              <w:pStyle w:val="Default"/>
            </w:pPr>
          </w:p>
        </w:tc>
      </w:tr>
      <w:tr w:rsidR="008604DA" w:rsidRPr="00EA0871" w14:paraId="56A449DC" w14:textId="5EEF8D85" w:rsidTr="00C65693">
        <w:tc>
          <w:tcPr>
            <w:tcW w:w="2122" w:type="dxa"/>
            <w:vMerge w:val="restart"/>
          </w:tcPr>
          <w:p w14:paraId="430E1D6B" w14:textId="77777777" w:rsidR="008604DA" w:rsidRPr="00BC4FB3" w:rsidRDefault="008604DA" w:rsidP="002A3ABC">
            <w:pPr>
              <w:pStyle w:val="Default"/>
            </w:pPr>
            <w:r w:rsidRPr="00BC4FB3">
              <w:t xml:space="preserve">23. Підвищення рівня обізнаності фахівців органів державної влади, інших державних органів, органів місцевого самоврядування про важливість доступності та </w:t>
            </w:r>
            <w:r w:rsidRPr="00BC4FB3">
              <w:lastRenderedPageBreak/>
              <w:t xml:space="preserve">рівних можливостей для осіб з різними ступенями обмеження здатності до спілкування </w:t>
            </w:r>
          </w:p>
          <w:p w14:paraId="0F8B58D5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6FDB9760" w14:textId="77777777" w:rsidR="008604DA" w:rsidRPr="00EA0871" w:rsidRDefault="008604DA" w:rsidP="002A3ABC">
            <w:pPr>
              <w:pStyle w:val="Default"/>
            </w:pPr>
            <w:r>
              <w:lastRenderedPageBreak/>
              <w:t>90</w:t>
            </w:r>
          </w:p>
        </w:tc>
        <w:tc>
          <w:tcPr>
            <w:tcW w:w="3402" w:type="dxa"/>
          </w:tcPr>
          <w:p w14:paraId="564B4053" w14:textId="77777777" w:rsidR="008604DA" w:rsidRPr="00EA0871" w:rsidRDefault="008604DA" w:rsidP="002A3ABC">
            <w:pPr>
              <w:pStyle w:val="Default"/>
            </w:pPr>
            <w:r w:rsidRPr="00EA0871">
              <w:t xml:space="preserve">3) розроблення внутрішніх правил поведінки працівників та стандартів, які передбачають обов’язкове врахування вимог щодо доступності під час виконання службових обов’язків, зокрема вимоги до безбар’єрності, доступності та рівні можливості, проведення </w:t>
            </w:r>
            <w:r w:rsidRPr="00EA0871">
              <w:lastRenderedPageBreak/>
              <w:t xml:space="preserve">оцінки якості дотримання працівниками принципів безбар’єрності під час проведення щорічної атестації працівників </w:t>
            </w:r>
          </w:p>
          <w:p w14:paraId="1FEF9323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44EC572B" w14:textId="77777777" w:rsidR="008604DA" w:rsidRPr="00EA0871" w:rsidRDefault="008604DA" w:rsidP="002A3ABC">
            <w:pPr>
              <w:pStyle w:val="Default"/>
            </w:pPr>
            <w:r w:rsidRPr="00EA0871">
              <w:lastRenderedPageBreak/>
              <w:t xml:space="preserve">2025 рік </w:t>
            </w:r>
          </w:p>
          <w:p w14:paraId="39D8E1F7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5061964C" w14:textId="7697CBA9" w:rsidR="008604DA" w:rsidRPr="00EA0871" w:rsidRDefault="008604DA" w:rsidP="002A3ABC">
            <w:pPr>
              <w:pStyle w:val="Default"/>
              <w:rPr>
                <w:lang w:val="en-US"/>
              </w:rPr>
            </w:pPr>
            <w:r w:rsidRPr="00612677">
              <w:t>державний та місцеві бюджети, інші джерела, не заборонені законодавством</w:t>
            </w:r>
          </w:p>
        </w:tc>
        <w:tc>
          <w:tcPr>
            <w:tcW w:w="1842" w:type="dxa"/>
          </w:tcPr>
          <w:p w14:paraId="4ACFCC15" w14:textId="77777777" w:rsidR="008604DA" w:rsidRPr="007A3D58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Департамент роботи з персоналом</w:t>
            </w:r>
          </w:p>
        </w:tc>
        <w:tc>
          <w:tcPr>
            <w:tcW w:w="1985" w:type="dxa"/>
          </w:tcPr>
          <w:p w14:paraId="20D51FBE" w14:textId="77777777" w:rsidR="008604DA" w:rsidRPr="00EA0871" w:rsidRDefault="008604DA" w:rsidP="002A3ABC">
            <w:pPr>
              <w:pStyle w:val="Default"/>
            </w:pPr>
            <w:r w:rsidRPr="00EA0871">
              <w:t xml:space="preserve">видано накази про схвалення внутрішніх правил поведінки працівників та стандартів </w:t>
            </w:r>
          </w:p>
          <w:p w14:paraId="2B2F74E5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27151C22" w14:textId="77777777" w:rsidR="008604DA" w:rsidRPr="00EA0871" w:rsidRDefault="008604DA" w:rsidP="002A3ABC">
            <w:pPr>
              <w:pStyle w:val="Default"/>
            </w:pPr>
          </w:p>
        </w:tc>
      </w:tr>
      <w:tr w:rsidR="008604DA" w:rsidRPr="00EA0871" w14:paraId="41C417C3" w14:textId="79C64A73" w:rsidTr="00C65693">
        <w:trPr>
          <w:trHeight w:val="2686"/>
        </w:trPr>
        <w:tc>
          <w:tcPr>
            <w:tcW w:w="2122" w:type="dxa"/>
            <w:vMerge/>
          </w:tcPr>
          <w:p w14:paraId="77B26080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112CF7B4" w14:textId="77777777" w:rsidR="008604DA" w:rsidRPr="00EA0871" w:rsidRDefault="008604DA" w:rsidP="002A3ABC">
            <w:pPr>
              <w:pStyle w:val="Default"/>
            </w:pPr>
            <w:r>
              <w:t>96</w:t>
            </w:r>
          </w:p>
        </w:tc>
        <w:tc>
          <w:tcPr>
            <w:tcW w:w="3402" w:type="dxa"/>
          </w:tcPr>
          <w:p w14:paraId="052768C5" w14:textId="77777777" w:rsidR="008604DA" w:rsidRDefault="008604DA" w:rsidP="002A3ABC">
            <w:pPr>
              <w:pStyle w:val="Default"/>
            </w:pPr>
            <w:r w:rsidRPr="00EA0871">
              <w:t xml:space="preserve">15) використання типових рішень щодо кольорів та дизайну оформлення комунікації в рамках реалізації Національної стратегії </w:t>
            </w:r>
          </w:p>
          <w:p w14:paraId="45817C98" w14:textId="21D21F8F" w:rsidR="008604DA" w:rsidRDefault="008604DA" w:rsidP="002A3ABC">
            <w:pPr>
              <w:pStyle w:val="Default"/>
            </w:pPr>
            <w:hyperlink r:id="rId7" w:history="1">
              <w:r w:rsidRPr="001A5FCE">
                <w:rPr>
                  <w:rStyle w:val="a8"/>
                </w:rPr>
                <w:t>https://barrierfree.crevv.com/layouts/</w:t>
              </w:r>
            </w:hyperlink>
          </w:p>
          <w:p w14:paraId="7AE3CC1D" w14:textId="77777777" w:rsidR="008604DA" w:rsidRPr="00EA0871" w:rsidRDefault="008604DA" w:rsidP="002A3ABC">
            <w:pPr>
              <w:pStyle w:val="Default"/>
            </w:pPr>
          </w:p>
          <w:p w14:paraId="53EAFFC4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7962F6DD" w14:textId="77777777" w:rsidR="008604DA" w:rsidRPr="00EA0871" w:rsidRDefault="008604DA" w:rsidP="002A3ABC">
            <w:pPr>
              <w:pStyle w:val="Default"/>
            </w:pPr>
            <w:r w:rsidRPr="00EA0871">
              <w:t xml:space="preserve">2025— 2026 роки </w:t>
            </w:r>
          </w:p>
          <w:p w14:paraId="64A5755E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3A94855E" w14:textId="50E3091B" w:rsidR="008604DA" w:rsidRPr="00EA0871" w:rsidRDefault="008604DA" w:rsidP="002A3ABC">
            <w:pPr>
              <w:pStyle w:val="Default"/>
            </w:pPr>
            <w:r w:rsidRPr="00B63EBC">
              <w:t>державний та місцеві бюджети, інші джерела, не заборонені законодавством</w:t>
            </w:r>
          </w:p>
        </w:tc>
        <w:tc>
          <w:tcPr>
            <w:tcW w:w="1842" w:type="dxa"/>
          </w:tcPr>
          <w:p w14:paraId="6ECD4867" w14:textId="272DC8A4" w:rsidR="008604DA" w:rsidRPr="007A3D58" w:rsidRDefault="008604DA" w:rsidP="009F0392">
            <w:pPr>
              <w:jc w:val="center"/>
              <w:rPr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цифрової трансформації та інформаційно-технічного забезпечення</w:t>
            </w:r>
          </w:p>
          <w:p w14:paraId="545F8EC7" w14:textId="77777777" w:rsidR="008604DA" w:rsidRPr="007A3D58" w:rsidRDefault="008604DA" w:rsidP="009F0392">
            <w:pPr>
              <w:jc w:val="center"/>
              <w:rPr>
                <w:b/>
                <w:sz w:val="24"/>
                <w:szCs w:val="24"/>
              </w:rPr>
            </w:pPr>
          </w:p>
          <w:p w14:paraId="70F54FC4" w14:textId="77777777" w:rsidR="008604DA" w:rsidRPr="007A3D58" w:rsidRDefault="008604DA" w:rsidP="009F0392">
            <w:pPr>
              <w:jc w:val="center"/>
              <w:rPr>
                <w:b/>
                <w:sz w:val="24"/>
                <w:szCs w:val="24"/>
              </w:rPr>
            </w:pPr>
          </w:p>
          <w:p w14:paraId="0E020C7D" w14:textId="77777777" w:rsidR="008604DA" w:rsidRPr="007A3D58" w:rsidRDefault="008604DA" w:rsidP="009F0392">
            <w:pPr>
              <w:jc w:val="center"/>
              <w:rPr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зовнішніх комунікацій</w:t>
            </w:r>
          </w:p>
        </w:tc>
        <w:tc>
          <w:tcPr>
            <w:tcW w:w="1985" w:type="dxa"/>
          </w:tcPr>
          <w:p w14:paraId="7FA5DBAB" w14:textId="77777777" w:rsidR="008604DA" w:rsidRPr="00EA0871" w:rsidRDefault="008604DA" w:rsidP="002A3ABC">
            <w:pPr>
              <w:pStyle w:val="Default"/>
            </w:pPr>
            <w:r w:rsidRPr="00EA0871">
              <w:t xml:space="preserve">забезпечено публікацію на офіційних веб-сайтах міністерств інформації щодо використання типових рішень щодо кольорів та дизайну оформлення комунікації в рамках реалізації Національної стратегії </w:t>
            </w:r>
          </w:p>
          <w:p w14:paraId="18E91B2C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47231510" w14:textId="77777777" w:rsidR="008604DA" w:rsidRPr="00EA0871" w:rsidRDefault="008604DA" w:rsidP="002A3ABC">
            <w:pPr>
              <w:pStyle w:val="Default"/>
            </w:pPr>
          </w:p>
        </w:tc>
      </w:tr>
      <w:tr w:rsidR="008604DA" w:rsidRPr="00EA0871" w14:paraId="2805990F" w14:textId="1AB0A160" w:rsidTr="00C65693">
        <w:tc>
          <w:tcPr>
            <w:tcW w:w="2122" w:type="dxa"/>
          </w:tcPr>
          <w:p w14:paraId="1AD07733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4A798D75" w14:textId="77777777" w:rsidR="008604DA" w:rsidRPr="002F358E" w:rsidRDefault="008604DA" w:rsidP="002A3ABC">
            <w:pPr>
              <w:pStyle w:val="Default"/>
            </w:pPr>
            <w:r>
              <w:t>97</w:t>
            </w:r>
          </w:p>
        </w:tc>
        <w:tc>
          <w:tcPr>
            <w:tcW w:w="3402" w:type="dxa"/>
          </w:tcPr>
          <w:p w14:paraId="3434A89B" w14:textId="77777777" w:rsidR="008604DA" w:rsidRDefault="008604DA" w:rsidP="002A3ABC">
            <w:pPr>
              <w:pStyle w:val="Default"/>
            </w:pPr>
            <w:r w:rsidRPr="002F358E">
              <w:t xml:space="preserve">17) забезпечення використання методичних рекомендацій з безбар’єрності (“Гайд безбар’єрних подій”) під час організації публічних заходів центральних органів виконавчої влади </w:t>
            </w:r>
          </w:p>
          <w:p w14:paraId="611451CB" w14:textId="1A896CD6" w:rsidR="008604DA" w:rsidRDefault="008604DA" w:rsidP="002A3ABC">
            <w:pPr>
              <w:pStyle w:val="Default"/>
            </w:pPr>
            <w:hyperlink r:id="rId8" w:history="1">
              <w:r w:rsidRPr="001A5FCE">
                <w:rPr>
                  <w:rStyle w:val="a8"/>
                </w:rPr>
                <w:t>https://bf.in.ua/hajd-bezbar-iernykh-iventiv/</w:t>
              </w:r>
            </w:hyperlink>
          </w:p>
          <w:p w14:paraId="38076573" w14:textId="77777777" w:rsidR="008604DA" w:rsidRPr="002F358E" w:rsidRDefault="008604DA" w:rsidP="002A3ABC">
            <w:pPr>
              <w:pStyle w:val="Default"/>
            </w:pPr>
          </w:p>
          <w:p w14:paraId="633519C0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0729B39E" w14:textId="77777777" w:rsidR="008604DA" w:rsidRDefault="008604DA" w:rsidP="002A3A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2025— 2026 роки </w:t>
            </w:r>
          </w:p>
          <w:p w14:paraId="65DC7835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55FC71DA" w14:textId="6E517964" w:rsidR="008604DA" w:rsidRPr="002F358E" w:rsidRDefault="008604DA" w:rsidP="002A3ABC">
            <w:pPr>
              <w:pStyle w:val="Default"/>
            </w:pPr>
            <w:r w:rsidRPr="00F37FCA">
              <w:t>інші джерела, не</w:t>
            </w:r>
            <w:r>
              <w:t xml:space="preserve"> </w:t>
            </w:r>
            <w:r w:rsidRPr="00923B8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923B83">
              <w:t>заборонені законодавством</w:t>
            </w:r>
          </w:p>
        </w:tc>
        <w:tc>
          <w:tcPr>
            <w:tcW w:w="1842" w:type="dxa"/>
          </w:tcPr>
          <w:p w14:paraId="50A8A7EA" w14:textId="77777777" w:rsidR="008604DA" w:rsidRPr="007A3D58" w:rsidRDefault="008604DA" w:rsidP="002A3ABC">
            <w:pPr>
              <w:rPr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зовнішніх комунікацій</w:t>
            </w:r>
          </w:p>
        </w:tc>
        <w:tc>
          <w:tcPr>
            <w:tcW w:w="1985" w:type="dxa"/>
          </w:tcPr>
          <w:p w14:paraId="713E8F2D" w14:textId="77777777" w:rsidR="008604DA" w:rsidRPr="002F358E" w:rsidRDefault="008604DA" w:rsidP="002A3ABC">
            <w:pPr>
              <w:pStyle w:val="Default"/>
            </w:pPr>
            <w:r w:rsidRPr="002F358E">
              <w:t xml:space="preserve">підготовлено звіт про використання методичних рекомендацій з безбар’єрності (“Гайд безбар’єрних подій”) під час організації публічних заходів </w:t>
            </w:r>
            <w:r w:rsidRPr="002F358E">
              <w:lastRenderedPageBreak/>
              <w:t xml:space="preserve">центральних органів виконавчої влади </w:t>
            </w:r>
          </w:p>
          <w:p w14:paraId="0807A305" w14:textId="77777777" w:rsidR="008604DA" w:rsidRPr="00EA0871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052BA8B6" w14:textId="77777777" w:rsidR="008604DA" w:rsidRPr="002F358E" w:rsidRDefault="008604DA" w:rsidP="002A3ABC">
            <w:pPr>
              <w:pStyle w:val="Default"/>
            </w:pPr>
          </w:p>
        </w:tc>
      </w:tr>
      <w:tr w:rsidR="008604DA" w:rsidRPr="00EA0871" w14:paraId="74951880" w14:textId="5248B64C" w:rsidTr="00C65693">
        <w:tc>
          <w:tcPr>
            <w:tcW w:w="12753" w:type="dxa"/>
            <w:gridSpan w:val="7"/>
          </w:tcPr>
          <w:p w14:paraId="79CDAEA9" w14:textId="77777777" w:rsidR="008604DA" w:rsidRDefault="008604DA" w:rsidP="002A3A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Напрям 3. Цифрова безбар’єрність</w:t>
            </w:r>
          </w:p>
          <w:p w14:paraId="62B27DE8" w14:textId="77777777" w:rsidR="008604DA" w:rsidRPr="002F358E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4A865514" w14:textId="77777777" w:rsidR="008604DA" w:rsidRDefault="008604DA" w:rsidP="002A3AB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604DA" w:rsidRPr="00EA0871" w14:paraId="57907BE6" w14:textId="6DB13B9C" w:rsidTr="00C65693">
        <w:tc>
          <w:tcPr>
            <w:tcW w:w="2122" w:type="dxa"/>
          </w:tcPr>
          <w:p w14:paraId="16D9E3EF" w14:textId="77777777" w:rsidR="008604DA" w:rsidRPr="003171D3" w:rsidRDefault="008604DA" w:rsidP="002A3ABC">
            <w:pPr>
              <w:pStyle w:val="Default"/>
            </w:pPr>
            <w:r w:rsidRPr="003171D3">
              <w:t xml:space="preserve">33. Розширення мережі хабів цифрової освіти (спрощеного отримання електронної публічної послуги або доступу до Інтернету) </w:t>
            </w:r>
          </w:p>
          <w:p w14:paraId="4009FDFF" w14:textId="77777777" w:rsidR="008604DA" w:rsidRPr="003171D3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5A6205FD" w14:textId="77777777" w:rsidR="008604DA" w:rsidRPr="003171D3" w:rsidRDefault="008604DA" w:rsidP="002A3ABC">
            <w:pPr>
              <w:pStyle w:val="Default"/>
            </w:pPr>
            <w:r>
              <w:t>117</w:t>
            </w:r>
          </w:p>
        </w:tc>
        <w:tc>
          <w:tcPr>
            <w:tcW w:w="3402" w:type="dxa"/>
          </w:tcPr>
          <w:p w14:paraId="7D8C9964" w14:textId="77777777" w:rsidR="008604DA" w:rsidRPr="003171D3" w:rsidRDefault="008604DA" w:rsidP="002A3ABC">
            <w:pPr>
              <w:pStyle w:val="Default"/>
            </w:pPr>
            <w:r w:rsidRPr="003171D3">
              <w:t xml:space="preserve">14) забезпечення підключення закладів соціальної сфери до мереж високої пропускної здатності відповідно до визначених вимог </w:t>
            </w:r>
          </w:p>
          <w:p w14:paraId="15E59368" w14:textId="77777777" w:rsidR="008604DA" w:rsidRPr="003171D3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2354BCD9" w14:textId="77777777" w:rsidR="008604DA" w:rsidRPr="003171D3" w:rsidRDefault="008604DA" w:rsidP="002A3ABC">
            <w:pPr>
              <w:pStyle w:val="Default"/>
            </w:pPr>
            <w:r w:rsidRPr="003171D3">
              <w:t xml:space="preserve">2025— 2026 роки </w:t>
            </w:r>
          </w:p>
          <w:p w14:paraId="04DD8FED" w14:textId="77777777" w:rsidR="008604DA" w:rsidRPr="003171D3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42E72853" w14:textId="400DC644" w:rsidR="008604DA" w:rsidRPr="003171D3" w:rsidRDefault="008604DA" w:rsidP="002A3ABC">
            <w:pPr>
              <w:pStyle w:val="Default"/>
            </w:pPr>
            <w:r w:rsidRPr="00B11377">
              <w:t>інші джерела, не заборонені законодавством</w:t>
            </w:r>
          </w:p>
        </w:tc>
        <w:tc>
          <w:tcPr>
            <w:tcW w:w="1842" w:type="dxa"/>
          </w:tcPr>
          <w:p w14:paraId="3902DEF4" w14:textId="77777777" w:rsidR="008604DA" w:rsidRPr="007A3D58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1EEC1F" w14:textId="3484ABC1" w:rsidR="008604DA" w:rsidRPr="007A3D58" w:rsidRDefault="008604DA" w:rsidP="009326A5">
            <w:pPr>
              <w:jc w:val="center"/>
              <w:rPr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цифрової трансформації та інформаційно-технічного забезпечення</w:t>
            </w:r>
          </w:p>
          <w:p w14:paraId="3E301893" w14:textId="138A5D03" w:rsidR="008604DA" w:rsidRPr="007A3D58" w:rsidRDefault="008604DA" w:rsidP="002A3A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2B8263" w14:textId="77777777" w:rsidR="008604DA" w:rsidRPr="003171D3" w:rsidRDefault="008604DA" w:rsidP="002A3ABC">
            <w:pPr>
              <w:pStyle w:val="Default"/>
            </w:pPr>
            <w:r w:rsidRPr="003171D3">
              <w:t xml:space="preserve">підготовлено звіт щодо забезпечення доступу до Інтернету відповідно до вимог щодо підключення закладів соціальної сфери до мереж високої пропускної здатності </w:t>
            </w:r>
          </w:p>
          <w:p w14:paraId="5E35F8A3" w14:textId="77777777" w:rsidR="008604DA" w:rsidRPr="003171D3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4348BA38" w14:textId="77777777" w:rsidR="008604DA" w:rsidRPr="003171D3" w:rsidRDefault="008604DA" w:rsidP="002A3ABC">
            <w:pPr>
              <w:pStyle w:val="Default"/>
            </w:pPr>
          </w:p>
        </w:tc>
      </w:tr>
      <w:tr w:rsidR="008604DA" w:rsidRPr="00EA0871" w14:paraId="28B4543E" w14:textId="02069429" w:rsidTr="00C65693">
        <w:tc>
          <w:tcPr>
            <w:tcW w:w="2122" w:type="dxa"/>
          </w:tcPr>
          <w:p w14:paraId="5CEE1BF7" w14:textId="77777777" w:rsidR="008604DA" w:rsidRPr="00BC4FB3" w:rsidRDefault="008604DA" w:rsidP="002A3ABC">
            <w:pPr>
              <w:pStyle w:val="Default"/>
            </w:pPr>
            <w:r w:rsidRPr="00BC4FB3">
              <w:t xml:space="preserve">39. Розроблення комплексних підходів щодо цифровізації сфер життя та публічних послуг </w:t>
            </w:r>
          </w:p>
          <w:p w14:paraId="35B3C4C6" w14:textId="77777777" w:rsidR="008604DA" w:rsidRPr="003171D3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4C90A4F0" w14:textId="252ED423" w:rsidR="008604DA" w:rsidRPr="003171D3" w:rsidRDefault="008604DA" w:rsidP="002A3ABC">
            <w:pPr>
              <w:pStyle w:val="Default"/>
            </w:pPr>
            <w:r>
              <w:t>124</w:t>
            </w:r>
          </w:p>
        </w:tc>
        <w:tc>
          <w:tcPr>
            <w:tcW w:w="3402" w:type="dxa"/>
          </w:tcPr>
          <w:p w14:paraId="64147030" w14:textId="77777777" w:rsidR="008604DA" w:rsidRPr="003171D3" w:rsidRDefault="008604DA" w:rsidP="002A3ABC">
            <w:pPr>
              <w:pStyle w:val="Default"/>
            </w:pPr>
            <w:r w:rsidRPr="003171D3">
              <w:t xml:space="preserve">1) забезпечення співпраці з партнерами з розвитку і проектами міжнародної технічної допомоги щодо здійснення заходів з цифрової безбарʼєрності в рамках виконання цього плану заходів </w:t>
            </w:r>
          </w:p>
          <w:p w14:paraId="5CEF3908" w14:textId="77777777" w:rsidR="008604DA" w:rsidRDefault="008604DA" w:rsidP="002A3ABC">
            <w:pPr>
              <w:pStyle w:val="Default"/>
            </w:pPr>
          </w:p>
          <w:p w14:paraId="2389B051" w14:textId="77777777" w:rsidR="008604DA" w:rsidRDefault="008604DA" w:rsidP="002A3ABC">
            <w:pPr>
              <w:pStyle w:val="Default"/>
            </w:pPr>
          </w:p>
          <w:p w14:paraId="02A24AF9" w14:textId="77777777" w:rsidR="008604DA" w:rsidRDefault="008604DA" w:rsidP="002A3ABC">
            <w:pPr>
              <w:pStyle w:val="Default"/>
            </w:pPr>
          </w:p>
          <w:p w14:paraId="7E1E730D" w14:textId="77777777" w:rsidR="008604DA" w:rsidRDefault="008604DA" w:rsidP="002A3ABC">
            <w:pPr>
              <w:pStyle w:val="Default"/>
            </w:pPr>
          </w:p>
          <w:p w14:paraId="7F20DBF1" w14:textId="77777777" w:rsidR="008604DA" w:rsidRPr="003171D3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2AA2AC15" w14:textId="77777777" w:rsidR="008604DA" w:rsidRPr="003171D3" w:rsidRDefault="008604DA" w:rsidP="002A3ABC">
            <w:pPr>
              <w:pStyle w:val="Default"/>
            </w:pPr>
            <w:r w:rsidRPr="003171D3">
              <w:t xml:space="preserve">2025— 2026 роки </w:t>
            </w:r>
          </w:p>
          <w:p w14:paraId="3DB05B19" w14:textId="77777777" w:rsidR="008604DA" w:rsidRPr="003171D3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31A3B423" w14:textId="6B7C0594" w:rsidR="008604DA" w:rsidRPr="003171D3" w:rsidRDefault="008604DA" w:rsidP="002A3ABC">
            <w:pPr>
              <w:pStyle w:val="Default"/>
            </w:pPr>
            <w:r w:rsidRPr="0047007D">
              <w:t>інші джерела, не заборонені законодавством</w:t>
            </w:r>
          </w:p>
        </w:tc>
        <w:tc>
          <w:tcPr>
            <w:tcW w:w="1842" w:type="dxa"/>
          </w:tcPr>
          <w:p w14:paraId="70426553" w14:textId="212A5048" w:rsidR="008604DA" w:rsidRPr="007A3D58" w:rsidRDefault="008604DA" w:rsidP="004B4AE9">
            <w:pPr>
              <w:jc w:val="center"/>
              <w:rPr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цифрової трансформації та інформаційно-технічного забезпечення</w:t>
            </w:r>
          </w:p>
          <w:p w14:paraId="3E360D59" w14:textId="77777777" w:rsidR="008604DA" w:rsidRPr="007A3D58" w:rsidRDefault="008604DA" w:rsidP="002A3ABC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AAF443" w14:textId="77777777" w:rsidR="008604DA" w:rsidRPr="003171D3" w:rsidRDefault="008604DA" w:rsidP="002A3ABC">
            <w:pPr>
              <w:pStyle w:val="Default"/>
            </w:pPr>
            <w:r w:rsidRPr="003171D3">
              <w:t xml:space="preserve">забезпечено підготовку щокварталу звіту про результати співпраці </w:t>
            </w:r>
          </w:p>
          <w:p w14:paraId="4B697B84" w14:textId="77777777" w:rsidR="008604DA" w:rsidRPr="003171D3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516EA356" w14:textId="77777777" w:rsidR="008604DA" w:rsidRPr="003171D3" w:rsidRDefault="008604DA" w:rsidP="002A3ABC">
            <w:pPr>
              <w:pStyle w:val="Default"/>
            </w:pPr>
          </w:p>
        </w:tc>
      </w:tr>
      <w:tr w:rsidR="008604DA" w:rsidRPr="00EA0871" w14:paraId="33D8D0E5" w14:textId="63F91C9C" w:rsidTr="00C65693">
        <w:tc>
          <w:tcPr>
            <w:tcW w:w="12753" w:type="dxa"/>
            <w:gridSpan w:val="7"/>
          </w:tcPr>
          <w:p w14:paraId="29108778" w14:textId="77777777" w:rsidR="008604DA" w:rsidRDefault="008604DA" w:rsidP="002A3A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Напрям 4. Суспільна та громадянська безбар’єрність</w:t>
            </w:r>
          </w:p>
          <w:p w14:paraId="7A29E23A" w14:textId="77777777" w:rsidR="008604DA" w:rsidRPr="003171D3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66CB6B01" w14:textId="77777777" w:rsidR="008604DA" w:rsidRDefault="008604DA" w:rsidP="002A3AB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604DA" w:rsidRPr="00EA0871" w14:paraId="2159D2E9" w14:textId="28186054" w:rsidTr="00C65693">
        <w:tc>
          <w:tcPr>
            <w:tcW w:w="2122" w:type="dxa"/>
          </w:tcPr>
          <w:p w14:paraId="1FD2A48E" w14:textId="77777777" w:rsidR="008604DA" w:rsidRPr="00BC4FB3" w:rsidRDefault="008604DA" w:rsidP="002A3ABC">
            <w:pPr>
              <w:pStyle w:val="Default"/>
            </w:pPr>
            <w:r w:rsidRPr="00BC4FB3">
              <w:t xml:space="preserve">47. Забезпечення розвитку обізнаності громадян про питання безбар’єрності та політики держави у цій сфері </w:t>
            </w:r>
          </w:p>
          <w:p w14:paraId="6EFF9A60" w14:textId="77777777" w:rsidR="008604DA" w:rsidRPr="00BC4FB3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5ED236F4" w14:textId="77777777" w:rsidR="008604DA" w:rsidRPr="002237EE" w:rsidRDefault="008604DA" w:rsidP="002A3ABC">
            <w:pPr>
              <w:pStyle w:val="Default"/>
            </w:pPr>
            <w:r>
              <w:t>140</w:t>
            </w:r>
          </w:p>
        </w:tc>
        <w:tc>
          <w:tcPr>
            <w:tcW w:w="3402" w:type="dxa"/>
          </w:tcPr>
          <w:p w14:paraId="41932600" w14:textId="77777777" w:rsidR="008604DA" w:rsidRPr="002237EE" w:rsidRDefault="008604DA" w:rsidP="002A3ABC">
            <w:pPr>
              <w:pStyle w:val="Default"/>
            </w:pPr>
            <w:r w:rsidRPr="002237EE">
              <w:t xml:space="preserve">5) розроблення комунікаційних планів з визначенням тематики, </w:t>
            </w:r>
          </w:p>
          <w:p w14:paraId="4525B567" w14:textId="77777777" w:rsidR="008604DA" w:rsidRPr="002237EE" w:rsidRDefault="008604DA" w:rsidP="002A3ABC">
            <w:pPr>
              <w:pStyle w:val="Default"/>
            </w:pPr>
            <w:r w:rsidRPr="002237EE">
              <w:t xml:space="preserve">строків, спікерів, шляхів поширення інформації та подання їх МКСК </w:t>
            </w:r>
          </w:p>
          <w:p w14:paraId="52ACFD5E" w14:textId="77777777" w:rsidR="008604DA" w:rsidRPr="002237EE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5180EDE4" w14:textId="77777777" w:rsidR="008604DA" w:rsidRPr="002237EE" w:rsidRDefault="008604DA" w:rsidP="002A3ABC">
            <w:pPr>
              <w:pStyle w:val="Default"/>
            </w:pPr>
            <w:r w:rsidRPr="002237EE">
              <w:t xml:space="preserve">2025 рік </w:t>
            </w:r>
          </w:p>
          <w:p w14:paraId="5A332F80" w14:textId="77777777" w:rsidR="008604DA" w:rsidRPr="002237EE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78B21C03" w14:textId="788A7F53" w:rsidR="008604DA" w:rsidRPr="002237EE" w:rsidRDefault="008604DA" w:rsidP="002A3ABC">
            <w:pPr>
              <w:pStyle w:val="Default"/>
            </w:pPr>
            <w:r w:rsidRPr="00435D3F">
              <w:t>інші джерела, не заборонені законодавством</w:t>
            </w:r>
          </w:p>
        </w:tc>
        <w:tc>
          <w:tcPr>
            <w:tcW w:w="1842" w:type="dxa"/>
          </w:tcPr>
          <w:p w14:paraId="63E9891D" w14:textId="275B2FC2" w:rsidR="008604DA" w:rsidRPr="005C73AC" w:rsidRDefault="008604DA" w:rsidP="002A3A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Сектор стратегічного розвитку та підтримки реформ</w:t>
            </w:r>
          </w:p>
          <w:p w14:paraId="17DB30B0" w14:textId="77777777" w:rsidR="008604DA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зовнішніх комунікацій</w:t>
            </w:r>
          </w:p>
          <w:p w14:paraId="4EE790E6" w14:textId="77777777" w:rsidR="008604DA" w:rsidRDefault="008604DA" w:rsidP="00FF6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цифрової трансформації та інформаційно-технічного забезпечення</w:t>
            </w:r>
          </w:p>
          <w:p w14:paraId="2F3A6EE1" w14:textId="77777777" w:rsidR="008604DA" w:rsidRPr="007A3D58" w:rsidRDefault="008604DA" w:rsidP="00B6447C">
            <w:pPr>
              <w:jc w:val="center"/>
              <w:rPr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адміністративно – господарської діяльності</w:t>
            </w:r>
          </w:p>
          <w:p w14:paraId="33CF353F" w14:textId="143B92A0" w:rsidR="008604DA" w:rsidRPr="00B6447C" w:rsidRDefault="008604DA" w:rsidP="00FF63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47C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роботи зперсоналом</w:t>
            </w:r>
          </w:p>
          <w:p w14:paraId="113DF847" w14:textId="77777777" w:rsidR="008604DA" w:rsidRPr="007A3D58" w:rsidRDefault="008604DA" w:rsidP="002A3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6A6E00" w14:textId="77777777" w:rsidR="008604DA" w:rsidRPr="002237EE" w:rsidRDefault="008604DA" w:rsidP="002A3ABC">
            <w:pPr>
              <w:pStyle w:val="Default"/>
            </w:pPr>
            <w:r w:rsidRPr="002237EE">
              <w:t xml:space="preserve">розроблено комунікаційні плани </w:t>
            </w:r>
          </w:p>
          <w:p w14:paraId="3B0A9DF0" w14:textId="77777777" w:rsidR="008604DA" w:rsidRPr="002237EE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4A342EC9" w14:textId="77777777" w:rsidR="008604DA" w:rsidRPr="002237EE" w:rsidRDefault="008604DA" w:rsidP="002A3ABC">
            <w:pPr>
              <w:pStyle w:val="Default"/>
            </w:pPr>
          </w:p>
        </w:tc>
      </w:tr>
      <w:tr w:rsidR="008604DA" w:rsidRPr="00EA0871" w14:paraId="20DB9227" w14:textId="616E8A89" w:rsidTr="00C65693">
        <w:tc>
          <w:tcPr>
            <w:tcW w:w="2122" w:type="dxa"/>
          </w:tcPr>
          <w:p w14:paraId="0DFCFC81" w14:textId="77777777" w:rsidR="008604DA" w:rsidRPr="00BC4FB3" w:rsidRDefault="008604DA" w:rsidP="002A3A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52. </w:t>
            </w:r>
            <w:r w:rsidRPr="002237EE">
              <w:t xml:space="preserve">Створення умов для залучення інститутів громадянського суспільства до формування, реалізації, </w:t>
            </w:r>
            <w:r w:rsidRPr="002237EE">
              <w:lastRenderedPageBreak/>
              <w:t xml:space="preserve">моніторингу та оцінки політики безбарʼєрності на національному та місцевому рівні </w:t>
            </w:r>
          </w:p>
          <w:p w14:paraId="3D6F9BC2" w14:textId="77777777" w:rsidR="008604DA" w:rsidRPr="002237EE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7DB73278" w14:textId="77777777" w:rsidR="008604DA" w:rsidRPr="002237EE" w:rsidRDefault="008604DA" w:rsidP="002A3ABC">
            <w:pPr>
              <w:pStyle w:val="Default"/>
            </w:pPr>
            <w:r>
              <w:lastRenderedPageBreak/>
              <w:t>150</w:t>
            </w:r>
          </w:p>
        </w:tc>
        <w:tc>
          <w:tcPr>
            <w:tcW w:w="3402" w:type="dxa"/>
          </w:tcPr>
          <w:p w14:paraId="7818335B" w14:textId="77777777" w:rsidR="008604DA" w:rsidRPr="002237EE" w:rsidRDefault="008604DA" w:rsidP="002A3ABC">
            <w:pPr>
              <w:pStyle w:val="Default"/>
            </w:pPr>
            <w:r w:rsidRPr="002237EE">
              <w:t xml:space="preserve">2) забезпечення залучення інститутів громадянського суспільства до розроблення, проведення оцінки, вдосконалення інформаційних ресурсів, стратегічних документів та здійснення заходів з реалізації </w:t>
            </w:r>
            <w:r w:rsidRPr="002237EE">
              <w:lastRenderedPageBreak/>
              <w:t xml:space="preserve">Національної стратегії і стратегій безбар’єрності органів місцевого самоврядування </w:t>
            </w:r>
          </w:p>
          <w:p w14:paraId="53771D5F" w14:textId="77777777" w:rsidR="008604DA" w:rsidRPr="002237EE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1BAEB455" w14:textId="77777777" w:rsidR="008604DA" w:rsidRPr="002237EE" w:rsidRDefault="008604DA" w:rsidP="002A3ABC">
            <w:pPr>
              <w:pStyle w:val="Default"/>
            </w:pPr>
            <w:r w:rsidRPr="002237EE">
              <w:lastRenderedPageBreak/>
              <w:t xml:space="preserve">2025— 2026 роки </w:t>
            </w:r>
          </w:p>
          <w:p w14:paraId="1848ED29" w14:textId="77777777" w:rsidR="008604DA" w:rsidRPr="002237EE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40BEEDED" w14:textId="77777777" w:rsidR="008604DA" w:rsidRPr="002237EE" w:rsidRDefault="008604DA" w:rsidP="002A3ABC">
            <w:pPr>
              <w:pStyle w:val="Default"/>
            </w:pPr>
            <w:r w:rsidRPr="002237EE">
              <w:t xml:space="preserve">державний та місцеві бюджети, інші джерела, не заборонені законодавством </w:t>
            </w:r>
          </w:p>
          <w:p w14:paraId="77BA6121" w14:textId="77777777" w:rsidR="008604DA" w:rsidRPr="002237EE" w:rsidRDefault="008604DA" w:rsidP="002A3ABC">
            <w:pPr>
              <w:pStyle w:val="Default"/>
            </w:pPr>
          </w:p>
        </w:tc>
        <w:tc>
          <w:tcPr>
            <w:tcW w:w="1842" w:type="dxa"/>
          </w:tcPr>
          <w:p w14:paraId="75C3B658" w14:textId="77777777" w:rsidR="008604DA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зовнішніх комунікацій</w:t>
            </w:r>
          </w:p>
          <w:p w14:paraId="70373C09" w14:textId="77777777" w:rsidR="008604DA" w:rsidRPr="005C73AC" w:rsidRDefault="008604DA" w:rsidP="00AC79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Сектор стратегічного розвитку та підтримки реформ</w:t>
            </w:r>
          </w:p>
          <w:p w14:paraId="442D2C7E" w14:textId="77777777" w:rsidR="008604DA" w:rsidRPr="007A3D58" w:rsidRDefault="008604DA" w:rsidP="002A3A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10C135" w14:textId="77777777" w:rsidR="008604DA" w:rsidRPr="002237EE" w:rsidRDefault="008604DA" w:rsidP="002A3ABC">
            <w:pPr>
              <w:pStyle w:val="Default"/>
            </w:pPr>
            <w:r w:rsidRPr="002237EE">
              <w:lastRenderedPageBreak/>
              <w:t xml:space="preserve">забезпечено оприлюднення щокварталу звіту про результати проведення заходів </w:t>
            </w:r>
          </w:p>
          <w:p w14:paraId="61D0C327" w14:textId="77777777" w:rsidR="008604DA" w:rsidRPr="002237EE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68C5A0AE" w14:textId="77777777" w:rsidR="008604DA" w:rsidRPr="002237EE" w:rsidRDefault="008604DA" w:rsidP="002A3ABC">
            <w:pPr>
              <w:pStyle w:val="Default"/>
            </w:pPr>
          </w:p>
        </w:tc>
      </w:tr>
      <w:tr w:rsidR="008604DA" w:rsidRPr="00CA5BFD" w14:paraId="65D0B4F4" w14:textId="7A183C51" w:rsidTr="00C65693">
        <w:tc>
          <w:tcPr>
            <w:tcW w:w="2122" w:type="dxa"/>
            <w:vMerge w:val="restart"/>
          </w:tcPr>
          <w:p w14:paraId="6E16E43B" w14:textId="77777777" w:rsidR="008604DA" w:rsidRPr="00CA5BFD" w:rsidRDefault="008604DA" w:rsidP="002A3ABC">
            <w:pPr>
              <w:pStyle w:val="Default"/>
            </w:pPr>
            <w:r>
              <w:t xml:space="preserve">57. </w:t>
            </w:r>
            <w:r w:rsidRPr="00CA5BFD">
              <w:t xml:space="preserve">Розроблення нормативно-правових актів та здійснення заходів із забезпечення доступності соціальних, освітніх, комунальних, транспортних, фінансових, правничих, безпекових, правозахисних послуг, послуг охорони здоровʼя, цивільного захисту, адміністративних, архівних, медіа та інших послуг </w:t>
            </w:r>
          </w:p>
          <w:p w14:paraId="7F3EA2CA" w14:textId="77777777" w:rsidR="008604DA" w:rsidRPr="00CA5BFD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20F82D39" w14:textId="77777777" w:rsidR="008604DA" w:rsidRPr="00CA5BFD" w:rsidRDefault="008604DA" w:rsidP="002A3ABC">
            <w:pPr>
              <w:pStyle w:val="Default"/>
            </w:pPr>
            <w:r>
              <w:t>166</w:t>
            </w:r>
          </w:p>
        </w:tc>
        <w:tc>
          <w:tcPr>
            <w:tcW w:w="3402" w:type="dxa"/>
          </w:tcPr>
          <w:p w14:paraId="6BEBB7B3" w14:textId="77777777" w:rsidR="008604DA" w:rsidRPr="00CA5BFD" w:rsidRDefault="008604DA" w:rsidP="002A3ABC">
            <w:pPr>
              <w:pStyle w:val="Default"/>
            </w:pPr>
            <w:r w:rsidRPr="00CA5BFD">
              <w:t xml:space="preserve">1) проведення аналізу нормативно-правових актів, що регулюють питання надання соціальних, освітніх, комунальних, транспортних, фінансових, правничих, безпекових, правозахисних послуг, медичних послуг у сфері охорони здоровʼя, цивільного захисту, адміністративних, архівних, медіа та інших послуг, з метою проведення оцінки рівня їх доступності або норм, які перешкоджають доступності таких послуг </w:t>
            </w:r>
          </w:p>
          <w:p w14:paraId="4CF33F9E" w14:textId="77777777" w:rsidR="008604DA" w:rsidRPr="00CA5BFD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2ADC7853" w14:textId="77777777" w:rsidR="008604DA" w:rsidRPr="00CA5BFD" w:rsidRDefault="008604DA" w:rsidP="002A3ABC">
            <w:pPr>
              <w:pStyle w:val="Default"/>
            </w:pPr>
            <w:r w:rsidRPr="00CA5BFD">
              <w:t xml:space="preserve">2025 рік </w:t>
            </w:r>
          </w:p>
          <w:p w14:paraId="6700DF84" w14:textId="77777777" w:rsidR="008604DA" w:rsidRPr="00CA5BFD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278BC337" w14:textId="77777777" w:rsidR="008604DA" w:rsidRPr="00CA5BFD" w:rsidRDefault="008604DA" w:rsidP="002A3ABC">
            <w:pPr>
              <w:pStyle w:val="Default"/>
            </w:pPr>
            <w:r w:rsidRPr="00CA5BFD">
              <w:t xml:space="preserve">державний та місцеві бюджети, інші джерела, не заборонені законодавством </w:t>
            </w:r>
          </w:p>
          <w:p w14:paraId="37CCDCEA" w14:textId="77777777" w:rsidR="008604DA" w:rsidRPr="00CA5BFD" w:rsidRDefault="008604DA" w:rsidP="002A3ABC">
            <w:pPr>
              <w:pStyle w:val="Default"/>
            </w:pPr>
          </w:p>
        </w:tc>
        <w:tc>
          <w:tcPr>
            <w:tcW w:w="1842" w:type="dxa"/>
          </w:tcPr>
          <w:p w14:paraId="4943BEDF" w14:textId="77777777" w:rsidR="008604DA" w:rsidRPr="007A3D58" w:rsidRDefault="008604DA" w:rsidP="002A3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Юридичний департамент</w:t>
            </w:r>
          </w:p>
        </w:tc>
        <w:tc>
          <w:tcPr>
            <w:tcW w:w="1985" w:type="dxa"/>
          </w:tcPr>
          <w:p w14:paraId="46FE3DE3" w14:textId="77777777" w:rsidR="008604DA" w:rsidRPr="00CA5BFD" w:rsidRDefault="008604DA" w:rsidP="002A3ABC">
            <w:pPr>
              <w:pStyle w:val="Default"/>
            </w:pPr>
            <w:r w:rsidRPr="00CA5BFD">
              <w:t xml:space="preserve">оприлюднено результати проведення аналізу </w:t>
            </w:r>
          </w:p>
          <w:p w14:paraId="2299153E" w14:textId="77777777" w:rsidR="008604DA" w:rsidRPr="00CA5BFD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0ECEFBB2" w14:textId="77777777" w:rsidR="008604DA" w:rsidRPr="00CA5BFD" w:rsidRDefault="008604DA" w:rsidP="002A3ABC">
            <w:pPr>
              <w:pStyle w:val="Default"/>
            </w:pPr>
          </w:p>
        </w:tc>
      </w:tr>
      <w:tr w:rsidR="008604DA" w:rsidRPr="00CA5BFD" w14:paraId="6BE26178" w14:textId="6C1F2263" w:rsidTr="00C65693">
        <w:tc>
          <w:tcPr>
            <w:tcW w:w="2122" w:type="dxa"/>
            <w:vMerge/>
          </w:tcPr>
          <w:p w14:paraId="12BACEC8" w14:textId="77777777" w:rsidR="008604DA" w:rsidRPr="00CA5BFD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239B95D7" w14:textId="77777777" w:rsidR="008604DA" w:rsidRPr="00F75F34" w:rsidRDefault="008604DA" w:rsidP="002A3ABC">
            <w:pPr>
              <w:pStyle w:val="Default"/>
            </w:pPr>
            <w:r>
              <w:t>167</w:t>
            </w:r>
          </w:p>
        </w:tc>
        <w:tc>
          <w:tcPr>
            <w:tcW w:w="3402" w:type="dxa"/>
          </w:tcPr>
          <w:p w14:paraId="22D02203" w14:textId="77777777" w:rsidR="008604DA" w:rsidRPr="00F75F34" w:rsidRDefault="008604DA" w:rsidP="002A3ABC">
            <w:pPr>
              <w:pStyle w:val="Default"/>
            </w:pPr>
            <w:r w:rsidRPr="00F75F34">
              <w:t xml:space="preserve">2) внесення змін до нормативно-правових актів за результатами проведення аналізу нормативно-правових актів, що регулюють питання надання соціальних, освітніх, комунальних, транспортних, фінансових, правничих, безпекових, правозахисних послуг, медичних послуг у сфері охорони здоровʼя, </w:t>
            </w:r>
            <w:r w:rsidRPr="00F75F34">
              <w:lastRenderedPageBreak/>
              <w:t xml:space="preserve">цивільного захисту, адміністративних, архівних, медіа та інших послуг </w:t>
            </w:r>
          </w:p>
          <w:p w14:paraId="25B59CD1" w14:textId="77777777" w:rsidR="008604DA" w:rsidRPr="00F75F34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434DBB98" w14:textId="77777777" w:rsidR="008604DA" w:rsidRPr="00F75F34" w:rsidRDefault="008604DA" w:rsidP="002A3ABC">
            <w:pPr>
              <w:pStyle w:val="Default"/>
            </w:pPr>
            <w:r w:rsidRPr="00F75F34">
              <w:lastRenderedPageBreak/>
              <w:t xml:space="preserve">2025 рік </w:t>
            </w:r>
          </w:p>
          <w:p w14:paraId="18227C81" w14:textId="77777777" w:rsidR="008604DA" w:rsidRPr="00F75F34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7E0F22DF" w14:textId="77777777" w:rsidR="008604DA" w:rsidRPr="00F75F34" w:rsidRDefault="008604DA" w:rsidP="002A3ABC">
            <w:pPr>
              <w:pStyle w:val="Default"/>
            </w:pPr>
            <w:r w:rsidRPr="00F75F34">
              <w:t xml:space="preserve">державний бюджет, інші джерела, не заборонені законодавством </w:t>
            </w:r>
          </w:p>
          <w:p w14:paraId="25B9C631" w14:textId="77777777" w:rsidR="008604DA" w:rsidRPr="00F75F34" w:rsidRDefault="008604DA" w:rsidP="002A3ABC">
            <w:pPr>
              <w:pStyle w:val="Default"/>
            </w:pPr>
          </w:p>
        </w:tc>
        <w:tc>
          <w:tcPr>
            <w:tcW w:w="1842" w:type="dxa"/>
          </w:tcPr>
          <w:p w14:paraId="449311BD" w14:textId="77777777" w:rsidR="008604DA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Юридичний департамент</w:t>
            </w:r>
          </w:p>
          <w:p w14:paraId="62F4FEF8" w14:textId="591C6377" w:rsidR="008604DA" w:rsidRPr="007A3D58" w:rsidRDefault="008604DA" w:rsidP="002A3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Департамент надання адміністративних послуг на наземному транспорті</w:t>
            </w:r>
          </w:p>
        </w:tc>
        <w:tc>
          <w:tcPr>
            <w:tcW w:w="1985" w:type="dxa"/>
          </w:tcPr>
          <w:p w14:paraId="6BE660A2" w14:textId="66788E57" w:rsidR="008604DA" w:rsidRPr="00F75F34" w:rsidRDefault="008604DA" w:rsidP="002A3ABC">
            <w:pPr>
              <w:pStyle w:val="Default"/>
            </w:pPr>
            <w:r>
              <w:t>Прийнято участь у</w:t>
            </w:r>
            <w:r w:rsidRPr="00F75F34">
              <w:t xml:space="preserve"> внесенн</w:t>
            </w:r>
            <w:r>
              <w:t>і</w:t>
            </w:r>
            <w:r w:rsidRPr="00F75F34">
              <w:t xml:space="preserve"> змін до нормативно-правових актів за результатами проведення аналізу нормативно-правових актів</w:t>
            </w:r>
            <w:r>
              <w:t>,</w:t>
            </w:r>
            <w:r w:rsidRPr="00F75F34">
              <w:t xml:space="preserve"> що регулюють питання надання </w:t>
            </w:r>
            <w:r w:rsidRPr="00F75F34">
              <w:lastRenderedPageBreak/>
              <w:t>транспортних, послуг</w:t>
            </w:r>
          </w:p>
          <w:p w14:paraId="00162051" w14:textId="77777777" w:rsidR="008604DA" w:rsidRPr="00F75F34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01772A8D" w14:textId="77777777" w:rsidR="008604DA" w:rsidRDefault="008604DA" w:rsidP="002A3ABC">
            <w:pPr>
              <w:pStyle w:val="Default"/>
            </w:pPr>
          </w:p>
        </w:tc>
      </w:tr>
      <w:tr w:rsidR="008604DA" w:rsidRPr="00CA5BFD" w14:paraId="021B4F63" w14:textId="3B3850B2" w:rsidTr="00C65693">
        <w:tc>
          <w:tcPr>
            <w:tcW w:w="2122" w:type="dxa"/>
            <w:vMerge/>
          </w:tcPr>
          <w:p w14:paraId="66C23294" w14:textId="77777777" w:rsidR="008604DA" w:rsidRPr="00CA5BFD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431B344D" w14:textId="77777777" w:rsidR="008604DA" w:rsidRPr="00B95A66" w:rsidRDefault="008604DA" w:rsidP="002A3ABC">
            <w:pPr>
              <w:pStyle w:val="Default"/>
            </w:pPr>
            <w:r>
              <w:t>167</w:t>
            </w:r>
          </w:p>
        </w:tc>
        <w:tc>
          <w:tcPr>
            <w:tcW w:w="3402" w:type="dxa"/>
          </w:tcPr>
          <w:p w14:paraId="05B25454" w14:textId="77777777" w:rsidR="008604DA" w:rsidRPr="00B95A66" w:rsidRDefault="008604DA" w:rsidP="002A3ABC">
            <w:pPr>
              <w:pStyle w:val="Default"/>
            </w:pPr>
            <w:r w:rsidRPr="00B95A66">
              <w:t xml:space="preserve">3) забезпечення уніфікації реєстрів та систем для надання комплексу послуг для всіх суспільних груп </w:t>
            </w:r>
          </w:p>
          <w:p w14:paraId="2559D2A4" w14:textId="77777777" w:rsidR="008604DA" w:rsidRPr="00B95A66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01F292EE" w14:textId="77777777" w:rsidR="008604DA" w:rsidRPr="00B95A66" w:rsidRDefault="008604DA" w:rsidP="002A3ABC">
            <w:pPr>
              <w:pStyle w:val="Default"/>
            </w:pPr>
            <w:r w:rsidRPr="00B95A66">
              <w:t xml:space="preserve">2025 рік </w:t>
            </w:r>
          </w:p>
          <w:p w14:paraId="51FB7486" w14:textId="77777777" w:rsidR="008604DA" w:rsidRPr="00B95A66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36B21E23" w14:textId="77777777" w:rsidR="008604DA" w:rsidRPr="00B95A66" w:rsidRDefault="008604DA" w:rsidP="002A3ABC">
            <w:pPr>
              <w:pStyle w:val="Default"/>
            </w:pPr>
            <w:r w:rsidRPr="00B95A66">
              <w:t>державний бюджет</w:t>
            </w:r>
          </w:p>
        </w:tc>
        <w:tc>
          <w:tcPr>
            <w:tcW w:w="1842" w:type="dxa"/>
          </w:tcPr>
          <w:p w14:paraId="263D2584" w14:textId="77777777" w:rsidR="008604DA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Департамент надання адміністративних послуг на наземному транспорті</w:t>
            </w:r>
          </w:p>
          <w:p w14:paraId="12D4ED7B" w14:textId="77777777" w:rsidR="008604DA" w:rsidRDefault="008604DA" w:rsidP="00E20D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цифрової трансформації та інформаційно-технічного забезпечення</w:t>
            </w:r>
          </w:p>
          <w:p w14:paraId="43640C0F" w14:textId="77777777" w:rsidR="008604DA" w:rsidRPr="007A3D58" w:rsidRDefault="008604DA" w:rsidP="002A3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2F84DF" w14:textId="77777777" w:rsidR="008604DA" w:rsidRPr="00B95A66" w:rsidRDefault="008604DA" w:rsidP="002A3ABC">
            <w:pPr>
              <w:pStyle w:val="Default"/>
            </w:pPr>
            <w:r w:rsidRPr="00B95A66">
              <w:t xml:space="preserve">підготовлено довідку про уніфіковані реєстри та системи для надання комплексу послуг для всіх суспільних груп </w:t>
            </w:r>
          </w:p>
          <w:p w14:paraId="6A094EA7" w14:textId="77777777" w:rsidR="008604DA" w:rsidRPr="00B95A66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7A7CA27D" w14:textId="77777777" w:rsidR="008604DA" w:rsidRPr="00B95A66" w:rsidRDefault="008604DA" w:rsidP="002A3ABC">
            <w:pPr>
              <w:pStyle w:val="Default"/>
            </w:pPr>
          </w:p>
        </w:tc>
      </w:tr>
      <w:tr w:rsidR="008604DA" w:rsidRPr="00CA5BFD" w14:paraId="42807D93" w14:textId="383BD44E" w:rsidTr="00C65693">
        <w:tc>
          <w:tcPr>
            <w:tcW w:w="2122" w:type="dxa"/>
            <w:vMerge/>
          </w:tcPr>
          <w:p w14:paraId="6CC13FF6" w14:textId="77777777" w:rsidR="008604DA" w:rsidRPr="00CA5BFD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4CBFA6A5" w14:textId="77777777" w:rsidR="008604DA" w:rsidRPr="00B95A66" w:rsidRDefault="008604DA" w:rsidP="002A3ABC">
            <w:pPr>
              <w:pStyle w:val="Default"/>
            </w:pPr>
            <w:r>
              <w:t>169</w:t>
            </w:r>
          </w:p>
        </w:tc>
        <w:tc>
          <w:tcPr>
            <w:tcW w:w="3402" w:type="dxa"/>
          </w:tcPr>
          <w:p w14:paraId="6F68F675" w14:textId="77777777" w:rsidR="008604DA" w:rsidRPr="00B95A66" w:rsidRDefault="008604DA" w:rsidP="002A3ABC">
            <w:pPr>
              <w:pStyle w:val="Default"/>
            </w:pPr>
            <w:r w:rsidRPr="00B95A66">
              <w:t xml:space="preserve">7) залучення організацій громадянського суспільства до проведення роз’яснювальної роботи з надання публічних послуг для всіх суспільних груп </w:t>
            </w:r>
          </w:p>
          <w:p w14:paraId="28C3E3A3" w14:textId="77777777" w:rsidR="008604DA" w:rsidRPr="00B95A66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7E00A4E0" w14:textId="77777777" w:rsidR="008604DA" w:rsidRPr="00B95A66" w:rsidRDefault="008604DA" w:rsidP="002A3ABC">
            <w:pPr>
              <w:pStyle w:val="Default"/>
            </w:pPr>
            <w:r w:rsidRPr="00B95A66">
              <w:t xml:space="preserve">2025 рік </w:t>
            </w:r>
          </w:p>
          <w:p w14:paraId="79C21C35" w14:textId="77777777" w:rsidR="008604DA" w:rsidRPr="00B95A66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26C120C1" w14:textId="77777777" w:rsidR="008604DA" w:rsidRPr="00B95A66" w:rsidRDefault="008604DA" w:rsidP="002A3ABC">
            <w:pPr>
              <w:pStyle w:val="Default"/>
            </w:pPr>
            <w:r w:rsidRPr="00B95A66">
              <w:t xml:space="preserve">державний бюджет, міжнародна технічна допомога </w:t>
            </w:r>
          </w:p>
          <w:p w14:paraId="5A125D8F" w14:textId="77777777" w:rsidR="008604DA" w:rsidRPr="00B95A66" w:rsidRDefault="008604DA" w:rsidP="002A3ABC">
            <w:pPr>
              <w:pStyle w:val="Default"/>
            </w:pPr>
          </w:p>
        </w:tc>
        <w:tc>
          <w:tcPr>
            <w:tcW w:w="1842" w:type="dxa"/>
          </w:tcPr>
          <w:p w14:paraId="0D9C21CD" w14:textId="77777777" w:rsidR="008604DA" w:rsidRPr="007A3D58" w:rsidRDefault="008604DA" w:rsidP="002A3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зовнішніх комунікацій</w:t>
            </w:r>
          </w:p>
        </w:tc>
        <w:tc>
          <w:tcPr>
            <w:tcW w:w="1985" w:type="dxa"/>
          </w:tcPr>
          <w:p w14:paraId="7EE8C2A7" w14:textId="53A80019" w:rsidR="008604DA" w:rsidRPr="00B95A66" w:rsidRDefault="008604DA" w:rsidP="002A3ABC">
            <w:pPr>
              <w:pStyle w:val="Default"/>
            </w:pPr>
            <w:r w:rsidRPr="00B95A66">
              <w:t xml:space="preserve">опубліковано щокварталу на офіційному веб-сайті МКСК або іншому офіційному ресурсі інформацію про результати проведення конкурсів для організацій громадянського суспільства щодо проведення </w:t>
            </w:r>
            <w:r w:rsidRPr="00B95A66">
              <w:lastRenderedPageBreak/>
              <w:t xml:space="preserve">тренінгів, семінарів та роз’яснювальної роботи з надання та отримання публічних послуг для всіх суспільних груп </w:t>
            </w:r>
          </w:p>
        </w:tc>
        <w:tc>
          <w:tcPr>
            <w:tcW w:w="2552" w:type="dxa"/>
          </w:tcPr>
          <w:p w14:paraId="6A4C83D5" w14:textId="77777777" w:rsidR="008604DA" w:rsidRPr="00B95A66" w:rsidRDefault="008604DA" w:rsidP="002A3ABC">
            <w:pPr>
              <w:pStyle w:val="Default"/>
            </w:pPr>
          </w:p>
        </w:tc>
      </w:tr>
      <w:tr w:rsidR="008604DA" w:rsidRPr="00CA5BFD" w14:paraId="37C1FE04" w14:textId="3CB2EE7F" w:rsidTr="00C65693">
        <w:tc>
          <w:tcPr>
            <w:tcW w:w="2122" w:type="dxa"/>
          </w:tcPr>
          <w:p w14:paraId="565E4273" w14:textId="77777777" w:rsidR="008604DA" w:rsidRPr="00CA5BFD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79280BA4" w14:textId="77777777" w:rsidR="008604DA" w:rsidRPr="00B95A66" w:rsidRDefault="008604DA" w:rsidP="002A3ABC">
            <w:pPr>
              <w:pStyle w:val="Default"/>
            </w:pPr>
            <w:r>
              <w:t>170</w:t>
            </w:r>
          </w:p>
        </w:tc>
        <w:tc>
          <w:tcPr>
            <w:tcW w:w="3402" w:type="dxa"/>
          </w:tcPr>
          <w:p w14:paraId="105398EE" w14:textId="77777777" w:rsidR="008604DA" w:rsidRPr="00B95A66" w:rsidRDefault="008604DA" w:rsidP="002A3ABC">
            <w:pPr>
              <w:pStyle w:val="Default"/>
            </w:pPr>
            <w:r w:rsidRPr="00B95A66">
              <w:t xml:space="preserve">9) розроблення ключових меседжів для кожної аудиторії з урахуванням їх потреб та очікувань, різних каналів комунікації щодо наявних сервісів та послуг (сторінки в Інтернеті, телебачення, радіо, друковані матеріали) </w:t>
            </w:r>
          </w:p>
          <w:p w14:paraId="721E89CC" w14:textId="77777777" w:rsidR="008604DA" w:rsidRPr="00B95A66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18993ED0" w14:textId="77777777" w:rsidR="008604DA" w:rsidRPr="00B95A66" w:rsidRDefault="008604DA" w:rsidP="002A3ABC">
            <w:pPr>
              <w:pStyle w:val="Default"/>
            </w:pPr>
            <w:r w:rsidRPr="00B95A66">
              <w:t xml:space="preserve">липень — вересень 2025 р. </w:t>
            </w:r>
          </w:p>
          <w:p w14:paraId="4A0B7406" w14:textId="77777777" w:rsidR="008604DA" w:rsidRPr="00B95A66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346EE871" w14:textId="77777777" w:rsidR="008604DA" w:rsidRPr="00B95A66" w:rsidRDefault="008604DA" w:rsidP="002A3ABC">
            <w:pPr>
              <w:pStyle w:val="Default"/>
            </w:pPr>
            <w:r w:rsidRPr="00B95A66">
              <w:t xml:space="preserve">державний бюджет, міжнародна технічна допомога, інші джерела, не заборонені законодавством </w:t>
            </w:r>
          </w:p>
          <w:p w14:paraId="1DD7FDDC" w14:textId="77777777" w:rsidR="008604DA" w:rsidRPr="00B95A66" w:rsidRDefault="008604DA" w:rsidP="002A3ABC">
            <w:pPr>
              <w:pStyle w:val="Default"/>
            </w:pPr>
          </w:p>
        </w:tc>
        <w:tc>
          <w:tcPr>
            <w:tcW w:w="1842" w:type="dxa"/>
          </w:tcPr>
          <w:p w14:paraId="0232AD5A" w14:textId="77777777" w:rsidR="008604DA" w:rsidRPr="007A3D58" w:rsidRDefault="008604DA" w:rsidP="002A3ABC">
            <w:pPr>
              <w:jc w:val="center"/>
              <w:rPr>
                <w:b/>
                <w:sz w:val="24"/>
                <w:szCs w:val="24"/>
              </w:rPr>
            </w:pPr>
          </w:p>
          <w:p w14:paraId="3AE8150C" w14:textId="77777777" w:rsidR="008604DA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зовнішніх комунікацій</w:t>
            </w:r>
          </w:p>
          <w:p w14:paraId="6D3113A9" w14:textId="1F0281F8" w:rsidR="008604DA" w:rsidRPr="007A3D58" w:rsidRDefault="008604DA" w:rsidP="002A3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Сектор стратегічного розвитку та підтримки реформ</w:t>
            </w:r>
          </w:p>
        </w:tc>
        <w:tc>
          <w:tcPr>
            <w:tcW w:w="1985" w:type="dxa"/>
          </w:tcPr>
          <w:p w14:paraId="0ECC1C8E" w14:textId="77777777" w:rsidR="008604DA" w:rsidRPr="00B95A66" w:rsidRDefault="008604DA" w:rsidP="002A3ABC">
            <w:pPr>
              <w:pStyle w:val="Default"/>
            </w:pPr>
            <w:r w:rsidRPr="00B95A66">
              <w:t xml:space="preserve">розроблено та затверджено пропозиції щодо ключових меседжів для кожної аудиторії </w:t>
            </w:r>
          </w:p>
          <w:p w14:paraId="47703C31" w14:textId="77777777" w:rsidR="008604DA" w:rsidRPr="00B95A66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37746384" w14:textId="77777777" w:rsidR="008604DA" w:rsidRPr="00B95A66" w:rsidRDefault="008604DA" w:rsidP="002A3ABC">
            <w:pPr>
              <w:pStyle w:val="Default"/>
            </w:pPr>
          </w:p>
        </w:tc>
      </w:tr>
      <w:tr w:rsidR="008604DA" w:rsidRPr="00CA5BFD" w14:paraId="106795E9" w14:textId="072482B6" w:rsidTr="00C65693">
        <w:tc>
          <w:tcPr>
            <w:tcW w:w="2122" w:type="dxa"/>
            <w:vMerge w:val="restart"/>
          </w:tcPr>
          <w:p w14:paraId="283AAD9B" w14:textId="77777777" w:rsidR="008604DA" w:rsidRPr="00ED0949" w:rsidRDefault="008604DA" w:rsidP="002A3ABC">
            <w:pPr>
              <w:pStyle w:val="Default"/>
            </w:pPr>
            <w:r>
              <w:t xml:space="preserve">58. </w:t>
            </w:r>
            <w:r w:rsidRPr="00ED0949">
              <w:t xml:space="preserve">Включення питань доступності, інклюзії та безбар’єрності в програми навчання органів державної влади та органів місцевого самоврядування, державних службовців та посадових осіб місцевого </w:t>
            </w:r>
            <w:r w:rsidRPr="00ED0949">
              <w:lastRenderedPageBreak/>
              <w:t xml:space="preserve">самоврядування, надавачів послуг </w:t>
            </w:r>
          </w:p>
          <w:p w14:paraId="6E22D817" w14:textId="77777777" w:rsidR="008604DA" w:rsidRPr="00ED0949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49C8E0D1" w14:textId="77777777" w:rsidR="008604DA" w:rsidRPr="00ED0949" w:rsidRDefault="008604DA" w:rsidP="002A3ABC">
            <w:pPr>
              <w:pStyle w:val="Default"/>
            </w:pPr>
            <w:r>
              <w:lastRenderedPageBreak/>
              <w:t>176</w:t>
            </w:r>
          </w:p>
        </w:tc>
        <w:tc>
          <w:tcPr>
            <w:tcW w:w="3402" w:type="dxa"/>
          </w:tcPr>
          <w:p w14:paraId="3A659282" w14:textId="77777777" w:rsidR="008604DA" w:rsidRPr="00ED0949" w:rsidRDefault="008604DA" w:rsidP="002A3ABC">
            <w:pPr>
              <w:pStyle w:val="Default"/>
            </w:pPr>
            <w:r w:rsidRPr="00ED0949">
              <w:t xml:space="preserve">1) проведення опитування серед надавачів послуг для визначення їх потреб у навчанні за кожним напрямом (спілкування, толерантність, чутлива мова тощо) та аналіз отриманих даних </w:t>
            </w:r>
          </w:p>
          <w:p w14:paraId="65B2643C" w14:textId="77777777" w:rsidR="008604DA" w:rsidRPr="00ED0949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07BC37EE" w14:textId="77777777" w:rsidR="008604DA" w:rsidRPr="00ED0949" w:rsidRDefault="008604DA" w:rsidP="002A3ABC">
            <w:pPr>
              <w:pStyle w:val="Default"/>
            </w:pPr>
            <w:r w:rsidRPr="00ED0949">
              <w:t xml:space="preserve">січень — червень 2025 р. </w:t>
            </w:r>
          </w:p>
          <w:p w14:paraId="5ABA48AD" w14:textId="77777777" w:rsidR="008604DA" w:rsidRPr="00ED0949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3782FCED" w14:textId="322CE09D" w:rsidR="008604DA" w:rsidRPr="00ED0949" w:rsidRDefault="008604DA" w:rsidP="002A3ABC">
            <w:pPr>
              <w:pStyle w:val="Default"/>
            </w:pPr>
            <w:r w:rsidRPr="00ED0949">
              <w:t xml:space="preserve">інші джерела, не заборонені законодавством </w:t>
            </w:r>
          </w:p>
          <w:p w14:paraId="372DCF0A" w14:textId="77777777" w:rsidR="008604DA" w:rsidRPr="00ED0949" w:rsidRDefault="008604DA" w:rsidP="002A3ABC">
            <w:pPr>
              <w:pStyle w:val="Default"/>
            </w:pPr>
          </w:p>
        </w:tc>
        <w:tc>
          <w:tcPr>
            <w:tcW w:w="1842" w:type="dxa"/>
          </w:tcPr>
          <w:p w14:paraId="736C7C49" w14:textId="77777777" w:rsidR="008604DA" w:rsidRPr="007A3D58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Департамент роботи з персоналом</w:t>
            </w:r>
          </w:p>
        </w:tc>
        <w:tc>
          <w:tcPr>
            <w:tcW w:w="1985" w:type="dxa"/>
          </w:tcPr>
          <w:p w14:paraId="23E8EB91" w14:textId="77777777" w:rsidR="008604DA" w:rsidRPr="00ED0949" w:rsidRDefault="008604DA" w:rsidP="002A3ABC">
            <w:pPr>
              <w:pStyle w:val="Default"/>
            </w:pPr>
            <w:r w:rsidRPr="00ED0949">
              <w:t xml:space="preserve">опубліковано звіт про результати проведеного опитування та аналізу отриманих даних </w:t>
            </w:r>
          </w:p>
          <w:p w14:paraId="39A1D4A5" w14:textId="77777777" w:rsidR="008604DA" w:rsidRPr="00ED0949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1EB746A1" w14:textId="77777777" w:rsidR="008604DA" w:rsidRPr="00ED0949" w:rsidRDefault="008604DA" w:rsidP="002A3ABC">
            <w:pPr>
              <w:pStyle w:val="Default"/>
            </w:pPr>
          </w:p>
        </w:tc>
      </w:tr>
      <w:tr w:rsidR="008604DA" w:rsidRPr="00CA5BFD" w14:paraId="48A050D9" w14:textId="7C0F9125" w:rsidTr="00C65693">
        <w:tc>
          <w:tcPr>
            <w:tcW w:w="2122" w:type="dxa"/>
            <w:vMerge/>
          </w:tcPr>
          <w:p w14:paraId="70EEC88F" w14:textId="77777777" w:rsidR="008604DA" w:rsidRDefault="008604DA" w:rsidP="002A3A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139109A4" w14:textId="77777777" w:rsidR="008604DA" w:rsidRPr="00ED0949" w:rsidRDefault="008604DA" w:rsidP="002A3ABC">
            <w:pPr>
              <w:pStyle w:val="Default"/>
            </w:pPr>
            <w:r>
              <w:t>176</w:t>
            </w:r>
          </w:p>
        </w:tc>
        <w:tc>
          <w:tcPr>
            <w:tcW w:w="3402" w:type="dxa"/>
          </w:tcPr>
          <w:p w14:paraId="3E2B9D70" w14:textId="77777777" w:rsidR="008604DA" w:rsidRPr="00ED0949" w:rsidRDefault="008604DA" w:rsidP="002A3ABC">
            <w:pPr>
              <w:pStyle w:val="Default"/>
            </w:pPr>
            <w:r w:rsidRPr="00ED0949">
              <w:t xml:space="preserve">2) формування бази наявних тренінгових матеріалів для фахівців, що надають послуги </w:t>
            </w:r>
          </w:p>
          <w:p w14:paraId="2A43A8C1" w14:textId="77777777" w:rsidR="008604DA" w:rsidRPr="00ED0949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00ADD081" w14:textId="77777777" w:rsidR="008604DA" w:rsidRPr="00ED0949" w:rsidRDefault="008604DA" w:rsidP="002A3ABC">
            <w:pPr>
              <w:pStyle w:val="Default"/>
            </w:pPr>
            <w:r w:rsidRPr="00ED0949">
              <w:t xml:space="preserve">січень — червень 2025 р. </w:t>
            </w:r>
          </w:p>
          <w:p w14:paraId="272496EB" w14:textId="77777777" w:rsidR="008604DA" w:rsidRPr="00ED0949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41BE75BC" w14:textId="77777777" w:rsidR="008604DA" w:rsidRPr="00ED0949" w:rsidRDefault="008604DA" w:rsidP="002A3ABC">
            <w:pPr>
              <w:pStyle w:val="Default"/>
            </w:pPr>
            <w:r w:rsidRPr="00ED0949">
              <w:t xml:space="preserve">державний </w:t>
            </w:r>
          </w:p>
          <w:p w14:paraId="42B793C3" w14:textId="77777777" w:rsidR="008604DA" w:rsidRPr="00ED0949" w:rsidRDefault="008604DA" w:rsidP="002A3ABC">
            <w:pPr>
              <w:pStyle w:val="Default"/>
            </w:pPr>
            <w:r w:rsidRPr="00ED0949">
              <w:t xml:space="preserve">бюджет </w:t>
            </w:r>
          </w:p>
        </w:tc>
        <w:tc>
          <w:tcPr>
            <w:tcW w:w="1842" w:type="dxa"/>
          </w:tcPr>
          <w:p w14:paraId="17AC7590" w14:textId="77777777" w:rsidR="008604DA" w:rsidRPr="007A3D58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Департамент роботи з персоналом</w:t>
            </w:r>
          </w:p>
        </w:tc>
        <w:tc>
          <w:tcPr>
            <w:tcW w:w="1985" w:type="dxa"/>
          </w:tcPr>
          <w:p w14:paraId="4E26C0FF" w14:textId="77777777" w:rsidR="008604DA" w:rsidRPr="00ED0949" w:rsidRDefault="008604DA" w:rsidP="002A3ABC">
            <w:pPr>
              <w:pStyle w:val="Default"/>
            </w:pPr>
            <w:r w:rsidRPr="00ED0949">
              <w:t xml:space="preserve">сформовано перелік наявних тренінгових матеріалів для фахівців, що надають послуги </w:t>
            </w:r>
          </w:p>
          <w:p w14:paraId="3FC6CC81" w14:textId="77777777" w:rsidR="008604DA" w:rsidRPr="00ED0949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7C402562" w14:textId="77777777" w:rsidR="008604DA" w:rsidRPr="00ED0949" w:rsidRDefault="008604DA" w:rsidP="002A3ABC">
            <w:pPr>
              <w:pStyle w:val="Default"/>
            </w:pPr>
          </w:p>
        </w:tc>
      </w:tr>
      <w:tr w:rsidR="008604DA" w:rsidRPr="00CA5BFD" w14:paraId="489D65C6" w14:textId="68A16E5D" w:rsidTr="00C65693">
        <w:tc>
          <w:tcPr>
            <w:tcW w:w="2122" w:type="dxa"/>
            <w:vMerge/>
          </w:tcPr>
          <w:p w14:paraId="54F5B064" w14:textId="77777777" w:rsidR="008604DA" w:rsidRDefault="008604DA" w:rsidP="002A3A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707CD00E" w14:textId="77777777" w:rsidR="008604DA" w:rsidRDefault="008604DA" w:rsidP="002A3ABC">
            <w:pPr>
              <w:pStyle w:val="Default"/>
            </w:pPr>
          </w:p>
        </w:tc>
        <w:tc>
          <w:tcPr>
            <w:tcW w:w="3402" w:type="dxa"/>
          </w:tcPr>
          <w:p w14:paraId="7F46A038" w14:textId="35956B8A" w:rsidR="008604DA" w:rsidRPr="00ED0949" w:rsidRDefault="008604DA" w:rsidP="002A3ABC">
            <w:pPr>
              <w:pStyle w:val="Default"/>
            </w:pPr>
            <w:r w:rsidRPr="009C0045">
              <w:t>3) розроблення навчальних програм на основі результатів оцінки потреб та зібраних матеріалів</w:t>
            </w:r>
          </w:p>
        </w:tc>
        <w:tc>
          <w:tcPr>
            <w:tcW w:w="993" w:type="dxa"/>
          </w:tcPr>
          <w:p w14:paraId="101A25D4" w14:textId="77777777" w:rsidR="008604DA" w:rsidRDefault="008604DA" w:rsidP="002A3ABC">
            <w:pPr>
              <w:pStyle w:val="Default"/>
            </w:pPr>
            <w:r w:rsidRPr="009C0045">
              <w:t>січень — червень 2025 р.</w:t>
            </w:r>
          </w:p>
          <w:p w14:paraId="537D7D5A" w14:textId="708D7E8C" w:rsidR="008604DA" w:rsidRPr="00ED0949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103ECD06" w14:textId="6F721723" w:rsidR="008604DA" w:rsidRPr="00ED0949" w:rsidRDefault="008604DA" w:rsidP="002A3ABC">
            <w:pPr>
              <w:pStyle w:val="Default"/>
            </w:pPr>
            <w:r w:rsidRPr="00A713F3">
              <w:t>державний бюджет, інші джерела, не заборонені законодавством</w:t>
            </w:r>
          </w:p>
        </w:tc>
        <w:tc>
          <w:tcPr>
            <w:tcW w:w="1842" w:type="dxa"/>
          </w:tcPr>
          <w:p w14:paraId="544C2529" w14:textId="129DFFE2" w:rsidR="008604DA" w:rsidRPr="007A3D58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Департамент роботи з персоналом</w:t>
            </w:r>
          </w:p>
        </w:tc>
        <w:tc>
          <w:tcPr>
            <w:tcW w:w="1985" w:type="dxa"/>
          </w:tcPr>
          <w:p w14:paraId="083A88C3" w14:textId="42FC4A7C" w:rsidR="008604DA" w:rsidRPr="00ED0949" w:rsidRDefault="008604DA" w:rsidP="002A3ABC">
            <w:pPr>
              <w:pStyle w:val="Default"/>
            </w:pPr>
            <w:r w:rsidRPr="00FA618D">
              <w:t>сформовано перелік розроблених та затверджених навчальних програм</w:t>
            </w:r>
          </w:p>
        </w:tc>
        <w:tc>
          <w:tcPr>
            <w:tcW w:w="2552" w:type="dxa"/>
          </w:tcPr>
          <w:p w14:paraId="1413C4DF" w14:textId="77777777" w:rsidR="008604DA" w:rsidRPr="00FA618D" w:rsidRDefault="008604DA" w:rsidP="002A3ABC">
            <w:pPr>
              <w:pStyle w:val="Default"/>
            </w:pPr>
          </w:p>
        </w:tc>
      </w:tr>
      <w:tr w:rsidR="008604DA" w:rsidRPr="00CA5BFD" w14:paraId="32A6DA21" w14:textId="0002E7EC" w:rsidTr="00C65693">
        <w:tc>
          <w:tcPr>
            <w:tcW w:w="2122" w:type="dxa"/>
            <w:vMerge w:val="restart"/>
          </w:tcPr>
          <w:p w14:paraId="146E4A7E" w14:textId="30FF4100" w:rsidR="008604DA" w:rsidRDefault="008604DA" w:rsidP="00DD019F">
            <w:pPr>
              <w:pStyle w:val="Default"/>
              <w:rPr>
                <w:sz w:val="28"/>
                <w:szCs w:val="28"/>
              </w:rPr>
            </w:pPr>
            <w:r>
              <w:t xml:space="preserve">59. </w:t>
            </w:r>
            <w:r w:rsidRPr="00DF6C68">
              <w:t xml:space="preserve">Розроблення і впровадження системи моніторингу та оцінки доступності та безбар’єрності суспільно значущих послуг та аналізу якості їх надання для різних суспільних груп </w:t>
            </w:r>
          </w:p>
        </w:tc>
        <w:tc>
          <w:tcPr>
            <w:tcW w:w="708" w:type="dxa"/>
          </w:tcPr>
          <w:p w14:paraId="662C8CD4" w14:textId="43AF8539" w:rsidR="008604DA" w:rsidRDefault="008604DA" w:rsidP="002A3ABC">
            <w:pPr>
              <w:pStyle w:val="Default"/>
            </w:pPr>
            <w:r>
              <w:t>183</w:t>
            </w:r>
          </w:p>
        </w:tc>
        <w:tc>
          <w:tcPr>
            <w:tcW w:w="3402" w:type="dxa"/>
          </w:tcPr>
          <w:p w14:paraId="56237EAD" w14:textId="16FF3975" w:rsidR="008604DA" w:rsidRPr="009C0045" w:rsidRDefault="008604DA" w:rsidP="002A3ABC">
            <w:pPr>
              <w:pStyle w:val="Default"/>
            </w:pPr>
            <w:r w:rsidRPr="00181AD5">
              <w:t>1) забезпечення адаптації інструментів для збору та аналізу даних (анкети, форми звітності, автоматизовані системи) стосовно оцінки доступності суспільно значущих послуг</w:t>
            </w:r>
          </w:p>
        </w:tc>
        <w:tc>
          <w:tcPr>
            <w:tcW w:w="993" w:type="dxa"/>
          </w:tcPr>
          <w:p w14:paraId="2ABF8EA3" w14:textId="1C367995" w:rsidR="008604DA" w:rsidRPr="009C0045" w:rsidRDefault="008604DA" w:rsidP="002A3ABC">
            <w:pPr>
              <w:pStyle w:val="Default"/>
            </w:pPr>
            <w:r>
              <w:t>2025 рік</w:t>
            </w:r>
          </w:p>
        </w:tc>
        <w:tc>
          <w:tcPr>
            <w:tcW w:w="1701" w:type="dxa"/>
          </w:tcPr>
          <w:p w14:paraId="11CFCA40" w14:textId="3E26A669" w:rsidR="008604DA" w:rsidRPr="00A713F3" w:rsidRDefault="008604DA" w:rsidP="002A3ABC">
            <w:pPr>
              <w:pStyle w:val="Default"/>
            </w:pPr>
            <w:r w:rsidRPr="00131535">
              <w:t>міжнародна технічна допомога, державний та місцеві бюджети, інші джерела, не заборонені законодавством</w:t>
            </w:r>
          </w:p>
        </w:tc>
        <w:tc>
          <w:tcPr>
            <w:tcW w:w="1842" w:type="dxa"/>
          </w:tcPr>
          <w:p w14:paraId="0AF17C5E" w14:textId="77777777" w:rsidR="008604DA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Департамент роботи з персоналом</w:t>
            </w:r>
          </w:p>
          <w:p w14:paraId="6D3CEAE7" w14:textId="77777777" w:rsidR="008604DA" w:rsidRDefault="008604DA" w:rsidP="005B28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Департамент надання адміністративних послуг на наземному транспорті</w:t>
            </w:r>
          </w:p>
          <w:p w14:paraId="6B8EB437" w14:textId="1DF4116A" w:rsidR="008604DA" w:rsidRPr="007A3D58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A4A04F" w14:textId="7F62F3E8" w:rsidR="008604DA" w:rsidRPr="00FA618D" w:rsidRDefault="008604DA" w:rsidP="002A3ABC">
            <w:pPr>
              <w:pStyle w:val="Default"/>
            </w:pPr>
            <w:r>
              <w:t xml:space="preserve">Прийнято участь у </w:t>
            </w:r>
            <w:r w:rsidRPr="00B237B9">
              <w:t>форм</w:t>
            </w:r>
            <w:r>
              <w:t>у</w:t>
            </w:r>
            <w:r w:rsidRPr="00B237B9">
              <w:t>в</w:t>
            </w:r>
            <w:r>
              <w:t>ані</w:t>
            </w:r>
            <w:r w:rsidRPr="00B237B9">
              <w:t xml:space="preserve"> перелік</w:t>
            </w:r>
            <w:r>
              <w:t>у</w:t>
            </w:r>
            <w:r w:rsidRPr="00B237B9">
              <w:t xml:space="preserve"> адаптованих інструментів збору та аналізу даних</w:t>
            </w:r>
          </w:p>
        </w:tc>
        <w:tc>
          <w:tcPr>
            <w:tcW w:w="2552" w:type="dxa"/>
          </w:tcPr>
          <w:p w14:paraId="0A88044E" w14:textId="77777777" w:rsidR="008604DA" w:rsidRDefault="008604DA" w:rsidP="002A3ABC">
            <w:pPr>
              <w:pStyle w:val="Default"/>
            </w:pPr>
          </w:p>
        </w:tc>
      </w:tr>
      <w:tr w:rsidR="008604DA" w:rsidRPr="00CA5BFD" w14:paraId="03332A20" w14:textId="16A5E2AC" w:rsidTr="00C65693">
        <w:tc>
          <w:tcPr>
            <w:tcW w:w="2122" w:type="dxa"/>
            <w:vMerge/>
          </w:tcPr>
          <w:p w14:paraId="0768163A" w14:textId="36EFE229" w:rsidR="008604DA" w:rsidRPr="00DF6C68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3F296F0F" w14:textId="77777777" w:rsidR="008604DA" w:rsidRPr="00DF6C68" w:rsidRDefault="008604DA" w:rsidP="002A3ABC">
            <w:pPr>
              <w:pStyle w:val="Default"/>
            </w:pPr>
            <w:r>
              <w:t>184</w:t>
            </w:r>
          </w:p>
        </w:tc>
        <w:tc>
          <w:tcPr>
            <w:tcW w:w="3402" w:type="dxa"/>
          </w:tcPr>
          <w:p w14:paraId="339670EF" w14:textId="77777777" w:rsidR="008604DA" w:rsidRPr="00DF6C68" w:rsidRDefault="008604DA" w:rsidP="002A3ABC">
            <w:pPr>
              <w:pStyle w:val="Default"/>
            </w:pPr>
            <w:r w:rsidRPr="00DF6C68">
              <w:t xml:space="preserve">2) проведення навчання для відповідальних осіб щодо використання нових інструментів та методів моніторингу та оцінки </w:t>
            </w:r>
          </w:p>
          <w:p w14:paraId="2D775C8A" w14:textId="77777777" w:rsidR="008604DA" w:rsidRPr="00DF6C68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5725DA32" w14:textId="77777777" w:rsidR="008604DA" w:rsidRPr="00DF6C68" w:rsidRDefault="008604DA" w:rsidP="002A3ABC">
            <w:pPr>
              <w:pStyle w:val="Default"/>
            </w:pPr>
            <w:r w:rsidRPr="00DF6C68">
              <w:t xml:space="preserve">2025— 2026 роки </w:t>
            </w:r>
          </w:p>
          <w:p w14:paraId="6230959D" w14:textId="77777777" w:rsidR="008604DA" w:rsidRPr="00DF6C68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7CE8A5FC" w14:textId="77777777" w:rsidR="008604DA" w:rsidRPr="00DF6C68" w:rsidRDefault="008604DA" w:rsidP="002A3ABC">
            <w:pPr>
              <w:pStyle w:val="Default"/>
            </w:pPr>
            <w:r w:rsidRPr="00DF6C68">
              <w:t xml:space="preserve">міжнародна технічна допомога, державний та місцеві бюджети, інші джерела, не заборонені законодавством </w:t>
            </w:r>
          </w:p>
          <w:p w14:paraId="0434C1B7" w14:textId="77777777" w:rsidR="008604DA" w:rsidRPr="00DF6C68" w:rsidRDefault="008604DA" w:rsidP="002A3ABC">
            <w:pPr>
              <w:pStyle w:val="Default"/>
            </w:pPr>
          </w:p>
        </w:tc>
        <w:tc>
          <w:tcPr>
            <w:tcW w:w="1842" w:type="dxa"/>
          </w:tcPr>
          <w:p w14:paraId="76F8450C" w14:textId="77777777" w:rsidR="008604DA" w:rsidRPr="007A3D58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Департамент роботи з персоналом</w:t>
            </w:r>
          </w:p>
          <w:p w14:paraId="2D7DC6B6" w14:textId="77777777" w:rsidR="008604DA" w:rsidRPr="007A3D58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3CF694" w14:textId="77777777" w:rsidR="008604DA" w:rsidRPr="007A3D58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адміністративно – господарської діяльності</w:t>
            </w:r>
          </w:p>
        </w:tc>
        <w:tc>
          <w:tcPr>
            <w:tcW w:w="1985" w:type="dxa"/>
          </w:tcPr>
          <w:p w14:paraId="36CC6A07" w14:textId="77777777" w:rsidR="008604DA" w:rsidRPr="00DF6C68" w:rsidRDefault="008604DA" w:rsidP="002A3ABC">
            <w:pPr>
              <w:pStyle w:val="Default"/>
            </w:pPr>
            <w:r w:rsidRPr="00DF6C68">
              <w:t xml:space="preserve">підготовлено звіт про проведення навчання </w:t>
            </w:r>
          </w:p>
          <w:p w14:paraId="5B0C5559" w14:textId="77777777" w:rsidR="008604DA" w:rsidRPr="00DF6C68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74F58EB6" w14:textId="77777777" w:rsidR="008604DA" w:rsidRPr="00DF6C68" w:rsidRDefault="008604DA" w:rsidP="002A3ABC">
            <w:pPr>
              <w:pStyle w:val="Default"/>
            </w:pPr>
          </w:p>
        </w:tc>
      </w:tr>
      <w:tr w:rsidR="008604DA" w:rsidRPr="00CA5BFD" w14:paraId="7577FF2D" w14:textId="0F756137" w:rsidTr="00C65693">
        <w:tc>
          <w:tcPr>
            <w:tcW w:w="2122" w:type="dxa"/>
            <w:vMerge/>
          </w:tcPr>
          <w:p w14:paraId="5CE3CB97" w14:textId="77777777" w:rsidR="008604DA" w:rsidRPr="00DF6C68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2A064204" w14:textId="77777777" w:rsidR="008604DA" w:rsidRPr="00DF6C68" w:rsidRDefault="008604DA" w:rsidP="002A3ABC">
            <w:pPr>
              <w:pStyle w:val="Default"/>
            </w:pPr>
            <w:r>
              <w:t>185</w:t>
            </w:r>
          </w:p>
        </w:tc>
        <w:tc>
          <w:tcPr>
            <w:tcW w:w="3402" w:type="dxa"/>
          </w:tcPr>
          <w:p w14:paraId="4D1F5BFC" w14:textId="77777777" w:rsidR="008604DA" w:rsidRPr="00DF6C68" w:rsidRDefault="008604DA" w:rsidP="002A3ABC">
            <w:pPr>
              <w:pStyle w:val="Default"/>
            </w:pPr>
            <w:r w:rsidRPr="00DF6C68">
              <w:t xml:space="preserve">3) залучення консультантів/експертів до проведення оцінки доступності та якості послуг </w:t>
            </w:r>
          </w:p>
        </w:tc>
        <w:tc>
          <w:tcPr>
            <w:tcW w:w="993" w:type="dxa"/>
          </w:tcPr>
          <w:p w14:paraId="4718A5CB" w14:textId="77777777" w:rsidR="008604DA" w:rsidRPr="00DF6C68" w:rsidRDefault="008604DA" w:rsidP="002A3ABC">
            <w:pPr>
              <w:pStyle w:val="Default"/>
            </w:pPr>
            <w:r w:rsidRPr="00DF6C68">
              <w:t xml:space="preserve">2025 рік </w:t>
            </w:r>
          </w:p>
          <w:p w14:paraId="179D2F05" w14:textId="77777777" w:rsidR="008604DA" w:rsidRPr="00DF6C68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0421973B" w14:textId="77777777" w:rsidR="008604DA" w:rsidRPr="00DF6C68" w:rsidRDefault="008604DA" w:rsidP="002A3ABC">
            <w:pPr>
              <w:pStyle w:val="Default"/>
            </w:pPr>
            <w:r w:rsidRPr="00DF6C68">
              <w:t xml:space="preserve">міжнародна технічна допомога, державний та місцеві бюджети, інші джерела, </w:t>
            </w:r>
            <w:r w:rsidRPr="00DF6C68">
              <w:lastRenderedPageBreak/>
              <w:t xml:space="preserve">не заборонені законодавством </w:t>
            </w:r>
          </w:p>
          <w:p w14:paraId="17B35FB1" w14:textId="77777777" w:rsidR="008604DA" w:rsidRPr="00DF6C68" w:rsidRDefault="008604DA" w:rsidP="002A3ABC">
            <w:pPr>
              <w:pStyle w:val="Default"/>
            </w:pPr>
          </w:p>
        </w:tc>
        <w:tc>
          <w:tcPr>
            <w:tcW w:w="1842" w:type="dxa"/>
          </w:tcPr>
          <w:p w14:paraId="576AD80D" w14:textId="77777777" w:rsidR="008604DA" w:rsidRPr="007A3D58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Департамент роботи з персоналом</w:t>
            </w:r>
          </w:p>
          <w:p w14:paraId="38EF40E4" w14:textId="77777777" w:rsidR="008604DA" w:rsidRPr="007A3D58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994052" w14:textId="77777777" w:rsidR="008604DA" w:rsidRPr="007A3D58" w:rsidRDefault="008604DA" w:rsidP="002A3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адміністративно – </w:t>
            </w: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господарської діяльності</w:t>
            </w:r>
          </w:p>
        </w:tc>
        <w:tc>
          <w:tcPr>
            <w:tcW w:w="1985" w:type="dxa"/>
          </w:tcPr>
          <w:p w14:paraId="0B456D4C" w14:textId="77777777" w:rsidR="008604DA" w:rsidRPr="00DF6C68" w:rsidRDefault="008604DA" w:rsidP="002A3ABC">
            <w:pPr>
              <w:pStyle w:val="Default"/>
            </w:pPr>
            <w:r w:rsidRPr="00DF6C68">
              <w:lastRenderedPageBreak/>
              <w:t xml:space="preserve">опубліковано звіт про результати проведеної оцінки доступності послуг </w:t>
            </w:r>
          </w:p>
          <w:p w14:paraId="017EB87B" w14:textId="77777777" w:rsidR="008604DA" w:rsidRPr="00DF6C68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251F30B5" w14:textId="77777777" w:rsidR="008604DA" w:rsidRPr="00DF6C68" w:rsidRDefault="008604DA" w:rsidP="002A3ABC">
            <w:pPr>
              <w:pStyle w:val="Default"/>
            </w:pPr>
          </w:p>
        </w:tc>
      </w:tr>
      <w:tr w:rsidR="008604DA" w:rsidRPr="00CA5BFD" w14:paraId="3A01896B" w14:textId="1574F1F9" w:rsidTr="00C65693">
        <w:tc>
          <w:tcPr>
            <w:tcW w:w="2122" w:type="dxa"/>
            <w:vMerge/>
          </w:tcPr>
          <w:p w14:paraId="17855FE8" w14:textId="77777777" w:rsidR="008604DA" w:rsidRPr="00DF6C68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72BCFE5A" w14:textId="77777777" w:rsidR="008604DA" w:rsidRPr="00DF6C68" w:rsidRDefault="008604DA" w:rsidP="002A3ABC">
            <w:pPr>
              <w:pStyle w:val="Default"/>
            </w:pPr>
            <w:r>
              <w:t>186</w:t>
            </w:r>
          </w:p>
        </w:tc>
        <w:tc>
          <w:tcPr>
            <w:tcW w:w="3402" w:type="dxa"/>
          </w:tcPr>
          <w:p w14:paraId="5776AFF1" w14:textId="77777777" w:rsidR="008604DA" w:rsidRPr="00DF6C68" w:rsidRDefault="008604DA" w:rsidP="002A3ABC">
            <w:pPr>
              <w:pStyle w:val="Default"/>
            </w:pPr>
            <w:r w:rsidRPr="00DF6C68">
              <w:t xml:space="preserve">4) визначення за результатами проведеної оцінки доступності послуг, основних бар’єрів, що заважають доступу до послуг для цільових груп Національної стратегії </w:t>
            </w:r>
          </w:p>
          <w:p w14:paraId="7F488418" w14:textId="77777777" w:rsidR="008604DA" w:rsidRPr="00DF6C68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1C007ADE" w14:textId="77777777" w:rsidR="008604DA" w:rsidRPr="00DF6C68" w:rsidRDefault="008604DA" w:rsidP="002A3ABC">
            <w:pPr>
              <w:pStyle w:val="Default"/>
            </w:pPr>
            <w:r w:rsidRPr="00DF6C68">
              <w:t xml:space="preserve">2025 рік </w:t>
            </w:r>
          </w:p>
          <w:p w14:paraId="59764AB9" w14:textId="77777777" w:rsidR="008604DA" w:rsidRPr="00DF6C68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2A1D7E44" w14:textId="77777777" w:rsidR="008604DA" w:rsidRPr="00DF6C68" w:rsidRDefault="008604DA" w:rsidP="002A3ABC">
            <w:pPr>
              <w:pStyle w:val="Default"/>
            </w:pPr>
            <w:r w:rsidRPr="00DF6C68">
              <w:t xml:space="preserve">міжнародна технічна допомога </w:t>
            </w:r>
          </w:p>
          <w:p w14:paraId="4881AF20" w14:textId="77777777" w:rsidR="008604DA" w:rsidRPr="00DF6C68" w:rsidRDefault="008604DA" w:rsidP="002A3ABC">
            <w:pPr>
              <w:pStyle w:val="Default"/>
            </w:pPr>
          </w:p>
        </w:tc>
        <w:tc>
          <w:tcPr>
            <w:tcW w:w="1842" w:type="dxa"/>
          </w:tcPr>
          <w:p w14:paraId="567D81D5" w14:textId="77777777" w:rsidR="008604DA" w:rsidRPr="007A3D58" w:rsidRDefault="008604DA" w:rsidP="00D3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зовнішніх комунікацій</w:t>
            </w:r>
          </w:p>
          <w:p w14:paraId="2E666FD2" w14:textId="77777777" w:rsidR="008604DA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адміністративно – господарської діяльності</w:t>
            </w:r>
          </w:p>
          <w:p w14:paraId="2ADC8F1A" w14:textId="77777777" w:rsidR="008604DA" w:rsidRDefault="008604DA" w:rsidP="006746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цифрової трансформації та інформаційно-технічного забезпечення</w:t>
            </w:r>
          </w:p>
          <w:p w14:paraId="4AC06DC6" w14:textId="77777777" w:rsidR="008604DA" w:rsidRPr="007A3D58" w:rsidRDefault="008604DA" w:rsidP="002A3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402BE1" w14:textId="77777777" w:rsidR="008604DA" w:rsidRPr="00DF6C68" w:rsidRDefault="008604DA" w:rsidP="002A3ABC">
            <w:pPr>
              <w:pStyle w:val="Default"/>
            </w:pPr>
            <w:r w:rsidRPr="00DF6C68">
              <w:t xml:space="preserve">оприлюднено звіт про перелік основних бар’єрів для кожної послуги, що заважають доступу до послуг для цільових груп Національної стратегії </w:t>
            </w:r>
          </w:p>
          <w:p w14:paraId="5FE0469B" w14:textId="77777777" w:rsidR="008604DA" w:rsidRPr="00DF6C68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42738C4A" w14:textId="77777777" w:rsidR="008604DA" w:rsidRPr="00DF6C68" w:rsidRDefault="008604DA" w:rsidP="002A3ABC">
            <w:pPr>
              <w:pStyle w:val="Default"/>
            </w:pPr>
          </w:p>
        </w:tc>
      </w:tr>
      <w:tr w:rsidR="008604DA" w:rsidRPr="00CA5BFD" w14:paraId="4FA87070" w14:textId="482B5BB2" w:rsidTr="00C65693">
        <w:tc>
          <w:tcPr>
            <w:tcW w:w="2122" w:type="dxa"/>
            <w:vMerge/>
          </w:tcPr>
          <w:p w14:paraId="680190EE" w14:textId="77777777" w:rsidR="008604DA" w:rsidRPr="00DF6C68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1F21EA1B" w14:textId="77777777" w:rsidR="008604DA" w:rsidRPr="00DF6C68" w:rsidRDefault="008604DA" w:rsidP="002A3ABC">
            <w:pPr>
              <w:pStyle w:val="Default"/>
            </w:pPr>
            <w:r>
              <w:t>189</w:t>
            </w:r>
          </w:p>
        </w:tc>
        <w:tc>
          <w:tcPr>
            <w:tcW w:w="3402" w:type="dxa"/>
          </w:tcPr>
          <w:p w14:paraId="731EDA02" w14:textId="77777777" w:rsidR="008604DA" w:rsidRPr="00DF6C68" w:rsidRDefault="008604DA" w:rsidP="002A3ABC">
            <w:pPr>
              <w:pStyle w:val="Default"/>
            </w:pPr>
            <w:r w:rsidRPr="00DF6C68">
              <w:t xml:space="preserve">7) забезпечення інформування громадськості та заінтересованих сторін про результати моніторингу та оцінки </w:t>
            </w:r>
          </w:p>
          <w:p w14:paraId="019E7485" w14:textId="77777777" w:rsidR="008604DA" w:rsidRPr="00DF6C68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36E8B41C" w14:textId="77777777" w:rsidR="008604DA" w:rsidRPr="00DF6C68" w:rsidRDefault="008604DA" w:rsidP="002A3ABC">
            <w:pPr>
              <w:pStyle w:val="Default"/>
            </w:pPr>
            <w:r w:rsidRPr="00DF6C68">
              <w:t xml:space="preserve">2026 рік </w:t>
            </w:r>
          </w:p>
          <w:p w14:paraId="18526CF1" w14:textId="77777777" w:rsidR="008604DA" w:rsidRPr="00DF6C68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2D2A2588" w14:textId="77777777" w:rsidR="008604DA" w:rsidRPr="00DF6C68" w:rsidRDefault="008604DA" w:rsidP="002A3ABC">
            <w:pPr>
              <w:pStyle w:val="Default"/>
            </w:pPr>
            <w:r w:rsidRPr="00DF6C68">
              <w:t xml:space="preserve">державний та місцеві бюджети, інші джерела, не заборонені законодавством </w:t>
            </w:r>
          </w:p>
          <w:p w14:paraId="44EE8CED" w14:textId="77777777" w:rsidR="008604DA" w:rsidRPr="00DF6C68" w:rsidRDefault="008604DA" w:rsidP="002A3ABC">
            <w:pPr>
              <w:pStyle w:val="Default"/>
            </w:pPr>
          </w:p>
        </w:tc>
        <w:tc>
          <w:tcPr>
            <w:tcW w:w="1842" w:type="dxa"/>
          </w:tcPr>
          <w:p w14:paraId="0EA1349F" w14:textId="77777777" w:rsidR="008604DA" w:rsidRPr="007A3D58" w:rsidRDefault="008604DA" w:rsidP="002A3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зовнішніх комунікацій</w:t>
            </w:r>
          </w:p>
          <w:p w14:paraId="596C670A" w14:textId="77777777" w:rsidR="008604DA" w:rsidRPr="007A3D58" w:rsidRDefault="008604DA" w:rsidP="002A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B9DC13" w14:textId="77777777" w:rsidR="008604DA" w:rsidRPr="00DF6C68" w:rsidRDefault="008604DA" w:rsidP="002A3ABC">
            <w:pPr>
              <w:pStyle w:val="Default"/>
            </w:pPr>
            <w:r w:rsidRPr="00DF6C68">
              <w:t xml:space="preserve">оприлюднено звіт про здійснення заходів з інформування громадськості та заінтересованих сторін про результати моніторингу та оцінки </w:t>
            </w:r>
          </w:p>
          <w:p w14:paraId="2B3C9EE5" w14:textId="77777777" w:rsidR="008604DA" w:rsidRPr="00DF6C68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4269A217" w14:textId="77777777" w:rsidR="008604DA" w:rsidRPr="00DF6C68" w:rsidRDefault="008604DA" w:rsidP="002A3ABC">
            <w:pPr>
              <w:pStyle w:val="Default"/>
            </w:pPr>
          </w:p>
        </w:tc>
      </w:tr>
      <w:tr w:rsidR="008604DA" w:rsidRPr="00CA5BFD" w14:paraId="5AFB4B71" w14:textId="0E719130" w:rsidTr="00C65693">
        <w:tc>
          <w:tcPr>
            <w:tcW w:w="2122" w:type="dxa"/>
          </w:tcPr>
          <w:p w14:paraId="0BEE49D7" w14:textId="77777777" w:rsidR="008604DA" w:rsidRPr="0087374B" w:rsidRDefault="008604DA" w:rsidP="002A3ABC">
            <w:pPr>
              <w:pStyle w:val="Default"/>
            </w:pPr>
            <w:r>
              <w:t xml:space="preserve">60. </w:t>
            </w:r>
            <w:r w:rsidRPr="0087374B">
              <w:t xml:space="preserve">Забезпечення доступності </w:t>
            </w:r>
            <w:r w:rsidRPr="0087374B">
              <w:lastRenderedPageBreak/>
              <w:t xml:space="preserve">послуг, які надаються через </w:t>
            </w:r>
          </w:p>
          <w:p w14:paraId="4F9365B7" w14:textId="77777777" w:rsidR="008604DA" w:rsidRPr="0087374B" w:rsidRDefault="008604DA" w:rsidP="002A3ABC">
            <w:pPr>
              <w:pStyle w:val="Default"/>
            </w:pPr>
            <w:r w:rsidRPr="0087374B">
              <w:t xml:space="preserve">мобільні застосунки та онлайн-платформи, для осіб з обмеженнями повсякденного функціонування </w:t>
            </w:r>
          </w:p>
          <w:p w14:paraId="64B2088D" w14:textId="77777777" w:rsidR="008604DA" w:rsidRPr="0087374B" w:rsidRDefault="008604DA" w:rsidP="002A3ABC">
            <w:pPr>
              <w:pStyle w:val="Default"/>
            </w:pPr>
          </w:p>
          <w:p w14:paraId="1CFEF8B8" w14:textId="77777777" w:rsidR="008604DA" w:rsidRPr="0087374B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7C98691B" w14:textId="77777777" w:rsidR="008604DA" w:rsidRPr="0087374B" w:rsidRDefault="008604DA" w:rsidP="002A3ABC">
            <w:pPr>
              <w:pStyle w:val="Default"/>
            </w:pPr>
            <w:r>
              <w:lastRenderedPageBreak/>
              <w:t>190</w:t>
            </w:r>
          </w:p>
        </w:tc>
        <w:tc>
          <w:tcPr>
            <w:tcW w:w="3402" w:type="dxa"/>
          </w:tcPr>
          <w:p w14:paraId="7E052ED6" w14:textId="77777777" w:rsidR="008604DA" w:rsidRPr="0087374B" w:rsidRDefault="008604DA" w:rsidP="002A3ABC">
            <w:pPr>
              <w:pStyle w:val="Default"/>
            </w:pPr>
            <w:r w:rsidRPr="0087374B">
              <w:t xml:space="preserve">1) забезпечення доступності інформації про послуги для </w:t>
            </w:r>
            <w:r w:rsidRPr="0087374B">
              <w:lastRenderedPageBreak/>
              <w:t xml:space="preserve">осіб з обмеженнями повсякденного функціонування та різними ступенями обмеження здатності до спілкування через усі відповідні канали комунікації </w:t>
            </w:r>
          </w:p>
          <w:p w14:paraId="27E2B5AA" w14:textId="77777777" w:rsidR="008604DA" w:rsidRPr="0087374B" w:rsidRDefault="008604DA" w:rsidP="002A3ABC">
            <w:pPr>
              <w:pStyle w:val="Default"/>
            </w:pPr>
          </w:p>
          <w:p w14:paraId="3F600037" w14:textId="77777777" w:rsidR="008604DA" w:rsidRPr="0087374B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60F5266E" w14:textId="77777777" w:rsidR="008604DA" w:rsidRPr="0087374B" w:rsidRDefault="008604DA" w:rsidP="002A3ABC">
            <w:pPr>
              <w:pStyle w:val="Default"/>
            </w:pPr>
            <w:r w:rsidRPr="0087374B">
              <w:lastRenderedPageBreak/>
              <w:t xml:space="preserve">2025 рік </w:t>
            </w:r>
          </w:p>
          <w:p w14:paraId="37D02BBE" w14:textId="77777777" w:rsidR="008604DA" w:rsidRPr="0087374B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482AF370" w14:textId="77777777" w:rsidR="008604DA" w:rsidRPr="0087374B" w:rsidRDefault="008604DA" w:rsidP="002A3ABC">
            <w:pPr>
              <w:pStyle w:val="Default"/>
            </w:pPr>
            <w:r w:rsidRPr="0087374B">
              <w:lastRenderedPageBreak/>
              <w:t xml:space="preserve">державний та місцеві </w:t>
            </w:r>
            <w:r w:rsidRPr="0087374B">
              <w:lastRenderedPageBreak/>
              <w:t xml:space="preserve">бюджети, інші джерела, не заборонені законодавством </w:t>
            </w:r>
          </w:p>
          <w:p w14:paraId="32C9DA3E" w14:textId="77777777" w:rsidR="008604DA" w:rsidRPr="0087374B" w:rsidRDefault="008604DA" w:rsidP="002A3ABC">
            <w:pPr>
              <w:pStyle w:val="Default"/>
            </w:pPr>
          </w:p>
          <w:p w14:paraId="04C64C1A" w14:textId="77777777" w:rsidR="008604DA" w:rsidRPr="0087374B" w:rsidRDefault="008604DA" w:rsidP="002A3ABC">
            <w:pPr>
              <w:pStyle w:val="Default"/>
            </w:pPr>
          </w:p>
        </w:tc>
        <w:tc>
          <w:tcPr>
            <w:tcW w:w="1842" w:type="dxa"/>
          </w:tcPr>
          <w:p w14:paraId="76F5E612" w14:textId="77777777" w:rsidR="008604DA" w:rsidRDefault="008604DA" w:rsidP="00F903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Департамент надання </w:t>
            </w: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адміністративних послуг на наземному транспорті</w:t>
            </w:r>
          </w:p>
          <w:p w14:paraId="08D69661" w14:textId="0B130005" w:rsidR="008604DA" w:rsidRDefault="008604DA" w:rsidP="003C65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цифрової трансформації та інформаційно-технічного забезпеченн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  <w:p w14:paraId="400559DF" w14:textId="200A24DE" w:rsidR="008604DA" w:rsidRPr="00C95833" w:rsidRDefault="008604DA" w:rsidP="00C958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55A7A4" w14:textId="77777777" w:rsidR="008604DA" w:rsidRPr="0087374B" w:rsidRDefault="008604DA" w:rsidP="002A3ABC">
            <w:pPr>
              <w:pStyle w:val="Default"/>
            </w:pPr>
            <w:r w:rsidRPr="0087374B">
              <w:lastRenderedPageBreak/>
              <w:t xml:space="preserve">оприлюднено звіт про </w:t>
            </w:r>
            <w:r w:rsidRPr="0087374B">
              <w:lastRenderedPageBreak/>
              <w:t xml:space="preserve">результати проведених </w:t>
            </w:r>
          </w:p>
          <w:p w14:paraId="790CFA11" w14:textId="77777777" w:rsidR="008604DA" w:rsidRPr="0087374B" w:rsidRDefault="008604DA" w:rsidP="002A3ABC">
            <w:pPr>
              <w:pStyle w:val="Default"/>
            </w:pPr>
            <w:r w:rsidRPr="0087374B">
              <w:t xml:space="preserve">заходів із забезпечення доступності інформації </w:t>
            </w:r>
          </w:p>
          <w:p w14:paraId="01E266ED" w14:textId="77777777" w:rsidR="008604DA" w:rsidRPr="0087374B" w:rsidRDefault="008604DA" w:rsidP="002A3ABC">
            <w:pPr>
              <w:pStyle w:val="Default"/>
            </w:pPr>
          </w:p>
          <w:p w14:paraId="6593323D" w14:textId="77777777" w:rsidR="008604DA" w:rsidRPr="0087374B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35DB9A02" w14:textId="77777777" w:rsidR="008604DA" w:rsidRPr="0087374B" w:rsidRDefault="008604DA" w:rsidP="002A3ABC">
            <w:pPr>
              <w:pStyle w:val="Default"/>
            </w:pPr>
          </w:p>
        </w:tc>
      </w:tr>
      <w:tr w:rsidR="008604DA" w:rsidRPr="00CA5BFD" w14:paraId="22C63005" w14:textId="0D85BB13" w:rsidTr="00C65693">
        <w:tc>
          <w:tcPr>
            <w:tcW w:w="12753" w:type="dxa"/>
            <w:gridSpan w:val="7"/>
          </w:tcPr>
          <w:p w14:paraId="758A1380" w14:textId="77777777" w:rsidR="008604DA" w:rsidRDefault="008604DA" w:rsidP="002A3A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Напрям 6. Економічна безбар’єрність</w:t>
            </w:r>
          </w:p>
          <w:p w14:paraId="4D1B1374" w14:textId="77777777" w:rsidR="008604DA" w:rsidRPr="0087374B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5E667096" w14:textId="77777777" w:rsidR="008604DA" w:rsidRDefault="008604DA" w:rsidP="002A3AB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604DA" w:rsidRPr="00CA5BFD" w14:paraId="6F180A60" w14:textId="20974F4C" w:rsidTr="00C65693">
        <w:tc>
          <w:tcPr>
            <w:tcW w:w="2122" w:type="dxa"/>
          </w:tcPr>
          <w:p w14:paraId="282CF25B" w14:textId="77777777" w:rsidR="008604DA" w:rsidRPr="0087374B" w:rsidRDefault="008604DA" w:rsidP="002A3ABC">
            <w:pPr>
              <w:pStyle w:val="Default"/>
            </w:pPr>
            <w:r>
              <w:t xml:space="preserve">106. </w:t>
            </w:r>
            <w:r w:rsidRPr="0087374B">
              <w:t xml:space="preserve">Розроблення та впровадження програми з підтримки працевлаштування для жінок, молоді, осіб старшого віку та ветеранів війни </w:t>
            </w:r>
          </w:p>
          <w:p w14:paraId="5F5A4BEC" w14:textId="77777777" w:rsidR="008604DA" w:rsidRPr="0087374B" w:rsidRDefault="008604DA" w:rsidP="002A3ABC">
            <w:pPr>
              <w:pStyle w:val="Default"/>
            </w:pPr>
          </w:p>
        </w:tc>
        <w:tc>
          <w:tcPr>
            <w:tcW w:w="708" w:type="dxa"/>
          </w:tcPr>
          <w:p w14:paraId="261F85C9" w14:textId="77777777" w:rsidR="008604DA" w:rsidRPr="0087374B" w:rsidRDefault="008604DA" w:rsidP="002A3ABC">
            <w:pPr>
              <w:pStyle w:val="Default"/>
            </w:pPr>
            <w:r>
              <w:t>323</w:t>
            </w:r>
          </w:p>
        </w:tc>
        <w:tc>
          <w:tcPr>
            <w:tcW w:w="3402" w:type="dxa"/>
          </w:tcPr>
          <w:p w14:paraId="225C3CD3" w14:textId="77777777" w:rsidR="008604DA" w:rsidRPr="0087374B" w:rsidRDefault="008604DA" w:rsidP="002A3ABC">
            <w:pPr>
              <w:pStyle w:val="Default"/>
            </w:pPr>
            <w:r w:rsidRPr="0087374B">
              <w:t xml:space="preserve">2) відкриття та облаштування дитячих кімнат у будівлях органів державної влади та органів місцевого самоврядування </w:t>
            </w:r>
          </w:p>
          <w:p w14:paraId="47962519" w14:textId="77777777" w:rsidR="008604DA" w:rsidRPr="0087374B" w:rsidRDefault="008604DA" w:rsidP="002A3ABC">
            <w:pPr>
              <w:pStyle w:val="Default"/>
            </w:pPr>
          </w:p>
        </w:tc>
        <w:tc>
          <w:tcPr>
            <w:tcW w:w="993" w:type="dxa"/>
          </w:tcPr>
          <w:p w14:paraId="6619FDA1" w14:textId="77777777" w:rsidR="008604DA" w:rsidRPr="0087374B" w:rsidRDefault="008604DA" w:rsidP="002A3ABC">
            <w:pPr>
              <w:pStyle w:val="Default"/>
            </w:pPr>
            <w:r w:rsidRPr="0087374B">
              <w:t xml:space="preserve">2025 рік </w:t>
            </w:r>
          </w:p>
          <w:p w14:paraId="0E24099E" w14:textId="77777777" w:rsidR="008604DA" w:rsidRPr="0087374B" w:rsidRDefault="008604DA" w:rsidP="002A3ABC">
            <w:pPr>
              <w:pStyle w:val="Default"/>
            </w:pPr>
          </w:p>
        </w:tc>
        <w:tc>
          <w:tcPr>
            <w:tcW w:w="1701" w:type="dxa"/>
          </w:tcPr>
          <w:p w14:paraId="1791BD1B" w14:textId="77777777" w:rsidR="008604DA" w:rsidRPr="0087374B" w:rsidRDefault="008604DA" w:rsidP="002A3ABC">
            <w:pPr>
              <w:pStyle w:val="Default"/>
            </w:pPr>
            <w:r w:rsidRPr="0087374B">
              <w:t>-</w:t>
            </w:r>
          </w:p>
        </w:tc>
        <w:tc>
          <w:tcPr>
            <w:tcW w:w="1842" w:type="dxa"/>
          </w:tcPr>
          <w:p w14:paraId="4D106BF5" w14:textId="77777777" w:rsidR="008604DA" w:rsidRPr="007A3D58" w:rsidRDefault="008604DA" w:rsidP="002A3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0A63DC" w14:textId="77777777" w:rsidR="008604DA" w:rsidRPr="007A3D58" w:rsidRDefault="008604DA" w:rsidP="002A3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Управління адміністративно – господарської діяльності</w:t>
            </w:r>
          </w:p>
        </w:tc>
        <w:tc>
          <w:tcPr>
            <w:tcW w:w="1985" w:type="dxa"/>
          </w:tcPr>
          <w:p w14:paraId="4BA597D5" w14:textId="77777777" w:rsidR="008604DA" w:rsidRPr="0087374B" w:rsidRDefault="008604DA" w:rsidP="002A3ABC">
            <w:pPr>
              <w:pStyle w:val="Default"/>
            </w:pPr>
            <w:r w:rsidRPr="0087374B">
              <w:t xml:space="preserve">забезпечено здійснення звіту про облаштування дитячих кімнат (з фотографіями) </w:t>
            </w:r>
          </w:p>
          <w:p w14:paraId="2ABEA6F7" w14:textId="77777777" w:rsidR="008604DA" w:rsidRPr="0087374B" w:rsidRDefault="008604DA" w:rsidP="002A3ABC">
            <w:pPr>
              <w:pStyle w:val="Default"/>
            </w:pPr>
          </w:p>
        </w:tc>
        <w:tc>
          <w:tcPr>
            <w:tcW w:w="2552" w:type="dxa"/>
          </w:tcPr>
          <w:p w14:paraId="67C9EAC0" w14:textId="77777777" w:rsidR="008604DA" w:rsidRPr="0087374B" w:rsidRDefault="008604DA" w:rsidP="002A3ABC">
            <w:pPr>
              <w:pStyle w:val="Default"/>
            </w:pPr>
          </w:p>
        </w:tc>
      </w:tr>
    </w:tbl>
    <w:p w14:paraId="0852EB02" w14:textId="051F55F0" w:rsidR="00E243F0" w:rsidRPr="00EA63CC" w:rsidRDefault="00EA63CC" w:rsidP="00EA6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CC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sectPr w:rsidR="00E243F0" w:rsidRPr="00EA63CC" w:rsidSect="0030266F">
      <w:headerReference w:type="default" r:id="rId9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6D3F4" w14:textId="77777777" w:rsidR="00291815" w:rsidRDefault="00291815" w:rsidP="00112637">
      <w:pPr>
        <w:spacing w:after="0" w:line="240" w:lineRule="auto"/>
      </w:pPr>
      <w:r>
        <w:separator/>
      </w:r>
    </w:p>
  </w:endnote>
  <w:endnote w:type="continuationSeparator" w:id="0">
    <w:p w14:paraId="61217381" w14:textId="77777777" w:rsidR="00291815" w:rsidRDefault="00291815" w:rsidP="0011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05C00" w14:textId="77777777" w:rsidR="00291815" w:rsidRDefault="00291815" w:rsidP="00112637">
      <w:pPr>
        <w:spacing w:after="0" w:line="240" w:lineRule="auto"/>
      </w:pPr>
      <w:r>
        <w:separator/>
      </w:r>
    </w:p>
  </w:footnote>
  <w:footnote w:type="continuationSeparator" w:id="0">
    <w:p w14:paraId="0760ABCC" w14:textId="77777777" w:rsidR="00291815" w:rsidRDefault="00291815" w:rsidP="0011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9851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44B1AB" w14:textId="63AC6D82" w:rsidR="0030266F" w:rsidRPr="0030266F" w:rsidRDefault="0030266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26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26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26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63CC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3026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CA8D87A" w14:textId="77777777" w:rsidR="00F90361" w:rsidRDefault="00F903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0C3"/>
    <w:rsid w:val="00015F8A"/>
    <w:rsid w:val="00093C43"/>
    <w:rsid w:val="000B2BD6"/>
    <w:rsid w:val="000C772C"/>
    <w:rsid w:val="00112637"/>
    <w:rsid w:val="00126156"/>
    <w:rsid w:val="00131535"/>
    <w:rsid w:val="00181AD5"/>
    <w:rsid w:val="002237EE"/>
    <w:rsid w:val="00234D56"/>
    <w:rsid w:val="00255707"/>
    <w:rsid w:val="00264CAE"/>
    <w:rsid w:val="00280BC0"/>
    <w:rsid w:val="0028650E"/>
    <w:rsid w:val="002916AC"/>
    <w:rsid w:val="00291815"/>
    <w:rsid w:val="0029438D"/>
    <w:rsid w:val="00296D7C"/>
    <w:rsid w:val="002A3ABC"/>
    <w:rsid w:val="002D2E15"/>
    <w:rsid w:val="002F3579"/>
    <w:rsid w:val="002F358E"/>
    <w:rsid w:val="0030266F"/>
    <w:rsid w:val="003171D3"/>
    <w:rsid w:val="00334B3A"/>
    <w:rsid w:val="003568A3"/>
    <w:rsid w:val="00356F43"/>
    <w:rsid w:val="003C2582"/>
    <w:rsid w:val="003C3D21"/>
    <w:rsid w:val="003C656E"/>
    <w:rsid w:val="003F5522"/>
    <w:rsid w:val="004054E2"/>
    <w:rsid w:val="00416892"/>
    <w:rsid w:val="00427477"/>
    <w:rsid w:val="00435D3F"/>
    <w:rsid w:val="00436AFE"/>
    <w:rsid w:val="00441E93"/>
    <w:rsid w:val="0047007D"/>
    <w:rsid w:val="004A0F7D"/>
    <w:rsid w:val="004B4AE9"/>
    <w:rsid w:val="004C72B9"/>
    <w:rsid w:val="005660C5"/>
    <w:rsid w:val="005725B6"/>
    <w:rsid w:val="005878B4"/>
    <w:rsid w:val="005903B9"/>
    <w:rsid w:val="005A3BC7"/>
    <w:rsid w:val="005B2835"/>
    <w:rsid w:val="005B7A56"/>
    <w:rsid w:val="005C73AC"/>
    <w:rsid w:val="005E5BAD"/>
    <w:rsid w:val="00610BB0"/>
    <w:rsid w:val="00612677"/>
    <w:rsid w:val="00612CD9"/>
    <w:rsid w:val="00622046"/>
    <w:rsid w:val="0065201D"/>
    <w:rsid w:val="00662B12"/>
    <w:rsid w:val="006746B0"/>
    <w:rsid w:val="006859E5"/>
    <w:rsid w:val="00695912"/>
    <w:rsid w:val="00695E7B"/>
    <w:rsid w:val="006C69A0"/>
    <w:rsid w:val="006D61DA"/>
    <w:rsid w:val="007640D4"/>
    <w:rsid w:val="007A3D58"/>
    <w:rsid w:val="008107DE"/>
    <w:rsid w:val="008419AE"/>
    <w:rsid w:val="00843B77"/>
    <w:rsid w:val="008604DA"/>
    <w:rsid w:val="00864B63"/>
    <w:rsid w:val="0087374B"/>
    <w:rsid w:val="00897EC3"/>
    <w:rsid w:val="008B5AF1"/>
    <w:rsid w:val="008E4C3C"/>
    <w:rsid w:val="008F0953"/>
    <w:rsid w:val="0090324F"/>
    <w:rsid w:val="0091397D"/>
    <w:rsid w:val="00923B83"/>
    <w:rsid w:val="009326A5"/>
    <w:rsid w:val="009450C3"/>
    <w:rsid w:val="00960190"/>
    <w:rsid w:val="009830F5"/>
    <w:rsid w:val="009C0045"/>
    <w:rsid w:val="009C252E"/>
    <w:rsid w:val="009F0392"/>
    <w:rsid w:val="00A0027D"/>
    <w:rsid w:val="00A01BE7"/>
    <w:rsid w:val="00A33E2C"/>
    <w:rsid w:val="00A5512B"/>
    <w:rsid w:val="00A71108"/>
    <w:rsid w:val="00A713F3"/>
    <w:rsid w:val="00A72229"/>
    <w:rsid w:val="00A74EE6"/>
    <w:rsid w:val="00A824F4"/>
    <w:rsid w:val="00AB49ED"/>
    <w:rsid w:val="00AB7ECA"/>
    <w:rsid w:val="00AC7969"/>
    <w:rsid w:val="00AD58CD"/>
    <w:rsid w:val="00AF4806"/>
    <w:rsid w:val="00B11377"/>
    <w:rsid w:val="00B237B9"/>
    <w:rsid w:val="00B23C3F"/>
    <w:rsid w:val="00B25E0C"/>
    <w:rsid w:val="00B27A1F"/>
    <w:rsid w:val="00B31693"/>
    <w:rsid w:val="00B63EBC"/>
    <w:rsid w:val="00B6447C"/>
    <w:rsid w:val="00B95A66"/>
    <w:rsid w:val="00BC4FB3"/>
    <w:rsid w:val="00BD50E5"/>
    <w:rsid w:val="00BE1144"/>
    <w:rsid w:val="00BE7CBB"/>
    <w:rsid w:val="00BF2C8E"/>
    <w:rsid w:val="00C11BCC"/>
    <w:rsid w:val="00C23436"/>
    <w:rsid w:val="00C65693"/>
    <w:rsid w:val="00C95833"/>
    <w:rsid w:val="00CA5BFD"/>
    <w:rsid w:val="00CE774B"/>
    <w:rsid w:val="00D01785"/>
    <w:rsid w:val="00D214F6"/>
    <w:rsid w:val="00D24C9A"/>
    <w:rsid w:val="00D33BF9"/>
    <w:rsid w:val="00D7613F"/>
    <w:rsid w:val="00D96E32"/>
    <w:rsid w:val="00DF6C68"/>
    <w:rsid w:val="00E20D5D"/>
    <w:rsid w:val="00E243F0"/>
    <w:rsid w:val="00E4375B"/>
    <w:rsid w:val="00E93007"/>
    <w:rsid w:val="00EA0871"/>
    <w:rsid w:val="00EA63CC"/>
    <w:rsid w:val="00ED0949"/>
    <w:rsid w:val="00F360D0"/>
    <w:rsid w:val="00F36ED2"/>
    <w:rsid w:val="00F37FCA"/>
    <w:rsid w:val="00F422FE"/>
    <w:rsid w:val="00F7014E"/>
    <w:rsid w:val="00F75F34"/>
    <w:rsid w:val="00F90361"/>
    <w:rsid w:val="00F9158B"/>
    <w:rsid w:val="00FA618D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854F"/>
  <w15:chartTrackingRefBased/>
  <w15:docId w15:val="{28007511-6052-43E7-B52E-6BD20373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26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12637"/>
  </w:style>
  <w:style w:type="paragraph" w:styleId="a6">
    <w:name w:val="footer"/>
    <w:basedOn w:val="a"/>
    <w:link w:val="a7"/>
    <w:uiPriority w:val="99"/>
    <w:unhideWhenUsed/>
    <w:rsid w:val="001126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12637"/>
  </w:style>
  <w:style w:type="character" w:styleId="a8">
    <w:name w:val="Hyperlink"/>
    <w:basedOn w:val="a0"/>
    <w:uiPriority w:val="99"/>
    <w:unhideWhenUsed/>
    <w:rsid w:val="00D7613F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76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f.in.ua/hajd-bezbar-iernykh-iventi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rierfree.crevv.com/layout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890D4-46F4-4A4C-9C9F-BB761AE6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11495</Words>
  <Characters>6553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Грабова Надія</dc:creator>
  <cp:keywords/>
  <dc:description/>
  <cp:lastModifiedBy>Рябченко Анна</cp:lastModifiedBy>
  <cp:revision>2</cp:revision>
  <dcterms:created xsi:type="dcterms:W3CDTF">2025-07-09T11:43:00Z</dcterms:created>
  <dcterms:modified xsi:type="dcterms:W3CDTF">2025-07-09T11:43:00Z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2025-05-09T06:09:32Z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8383a2b4-300e-43e1-b033-9ad5805fda97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